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0B74" w:rsidRPr="001551D2" w:rsidRDefault="0062790E" w:rsidP="004B7AE5">
      <w:pPr>
        <w:pStyle w:val="Didefault"/>
        <w:jc w:val="both"/>
        <w:rPr>
          <w:rFonts w:ascii="Arial" w:hAnsi="Arial" w:cs="Arial"/>
          <w:b/>
          <w:iCs/>
          <w:color w:val="auto"/>
          <w:sz w:val="28"/>
          <w:szCs w:val="28"/>
          <w:lang w:val="es-ES"/>
        </w:rPr>
      </w:pPr>
      <w:r w:rsidRPr="001551D2">
        <w:rPr>
          <w:rFonts w:ascii="Arial" w:hAnsi="Arial" w:cs="Arial"/>
          <w:b/>
          <w:iCs/>
          <w:color w:val="auto"/>
          <w:sz w:val="28"/>
          <w:szCs w:val="28"/>
          <w:lang w:val="es-ES"/>
        </w:rPr>
        <w:t>Manual de estilo Chicago</w:t>
      </w:r>
      <w:r w:rsidR="008E03A3" w:rsidRPr="001551D2">
        <w:rPr>
          <w:rFonts w:ascii="Arial" w:hAnsi="Arial" w:cs="Arial"/>
          <w:b/>
          <w:iCs/>
          <w:color w:val="auto"/>
          <w:sz w:val="28"/>
          <w:szCs w:val="28"/>
          <w:lang w:val="es-ES"/>
        </w:rPr>
        <w:t xml:space="preserve"> (17.ª ed.)</w:t>
      </w:r>
      <w:r w:rsidRPr="001551D2">
        <w:rPr>
          <w:rFonts w:ascii="Arial" w:hAnsi="Arial" w:cs="Arial"/>
          <w:b/>
          <w:iCs/>
          <w:color w:val="auto"/>
          <w:sz w:val="28"/>
          <w:szCs w:val="28"/>
          <w:lang w:val="es-ES"/>
        </w:rPr>
        <w:t>: ejemplos</w:t>
      </w:r>
    </w:p>
    <w:p w:rsidR="002F417E" w:rsidRPr="001551D2" w:rsidRDefault="002F417E" w:rsidP="004B7AE5">
      <w:pPr>
        <w:pStyle w:val="Didefault"/>
        <w:jc w:val="both"/>
        <w:rPr>
          <w:rFonts w:ascii="Arial" w:hAnsi="Arial" w:cs="Arial"/>
          <w:b/>
          <w:iCs/>
          <w:color w:val="auto"/>
          <w:sz w:val="28"/>
          <w:szCs w:val="28"/>
          <w:lang w:val="es-ES"/>
        </w:rPr>
      </w:pPr>
    </w:p>
    <w:p w:rsidR="004B7AE5" w:rsidRPr="001551D2" w:rsidRDefault="004B7AE5" w:rsidP="004B7AE5">
      <w:pPr>
        <w:pStyle w:val="Didefault"/>
        <w:jc w:val="both"/>
        <w:rPr>
          <w:rFonts w:ascii="Arial" w:hAnsi="Arial" w:cs="Arial"/>
          <w:b/>
          <w:iCs/>
          <w:color w:val="auto"/>
          <w:sz w:val="28"/>
          <w:szCs w:val="28"/>
          <w:lang w:val="es-ES"/>
        </w:rPr>
      </w:pPr>
    </w:p>
    <w:p w:rsidR="004B7AE5" w:rsidRPr="001551D2" w:rsidRDefault="004B7AE5" w:rsidP="004B7AE5">
      <w:pPr>
        <w:pStyle w:val="Didefault"/>
        <w:jc w:val="both"/>
        <w:rPr>
          <w:rFonts w:ascii="Arial" w:hAnsi="Arial" w:cs="Arial"/>
          <w:b/>
          <w:iCs/>
          <w:color w:val="auto"/>
          <w:sz w:val="28"/>
          <w:szCs w:val="28"/>
          <w:lang w:val="es-ES"/>
        </w:rPr>
      </w:pPr>
    </w:p>
    <w:p w:rsidR="004B7AE5" w:rsidRPr="004B7AE5" w:rsidRDefault="0062790E" w:rsidP="004B7AE5">
      <w:pPr>
        <w:pStyle w:val="Didefault"/>
        <w:jc w:val="both"/>
        <w:rPr>
          <w:rFonts w:ascii="Arial" w:hAnsi="Arial" w:cs="Arial"/>
          <w:i/>
          <w:sz w:val="20"/>
          <w:szCs w:val="20"/>
          <w:lang w:val="es-ES"/>
        </w:rPr>
      </w:pPr>
      <w:r w:rsidRPr="001551D2">
        <w:rPr>
          <w:rFonts w:ascii="Arial" w:hAnsi="Arial" w:cs="Arial"/>
          <w:iCs/>
          <w:color w:val="auto"/>
          <w:sz w:val="20"/>
          <w:szCs w:val="20"/>
          <w:lang w:val="es-ES"/>
        </w:rPr>
        <w:t>A continuación</w:t>
      </w:r>
      <w:r w:rsidR="009358E9" w:rsidRPr="001551D2">
        <w:rPr>
          <w:rFonts w:ascii="Arial" w:hAnsi="Arial" w:cs="Arial"/>
          <w:iCs/>
          <w:color w:val="auto"/>
          <w:sz w:val="20"/>
          <w:szCs w:val="20"/>
          <w:lang w:val="es-ES"/>
        </w:rPr>
        <w:t>,</w:t>
      </w:r>
      <w:r w:rsidRPr="001551D2">
        <w:rPr>
          <w:rFonts w:ascii="Arial" w:hAnsi="Arial" w:cs="Arial"/>
          <w:iCs/>
          <w:color w:val="auto"/>
          <w:sz w:val="20"/>
          <w:szCs w:val="20"/>
          <w:lang w:val="es-ES"/>
        </w:rPr>
        <w:t xml:space="preserve"> se detalla</w:t>
      </w:r>
      <w:r w:rsidR="009358E9" w:rsidRPr="001551D2">
        <w:rPr>
          <w:rFonts w:ascii="Arial" w:hAnsi="Arial" w:cs="Arial"/>
          <w:iCs/>
          <w:color w:val="auto"/>
          <w:sz w:val="20"/>
          <w:szCs w:val="20"/>
          <w:lang w:val="es-ES"/>
        </w:rPr>
        <w:t xml:space="preserve"> </w:t>
      </w:r>
      <w:r w:rsidRPr="001551D2">
        <w:rPr>
          <w:rFonts w:ascii="Arial" w:hAnsi="Arial" w:cs="Arial"/>
          <w:iCs/>
          <w:color w:val="auto"/>
          <w:sz w:val="20"/>
          <w:szCs w:val="20"/>
          <w:lang w:val="es-ES"/>
        </w:rPr>
        <w:t>mediante ejemplos</w:t>
      </w:r>
      <w:r w:rsidR="009358E9" w:rsidRPr="001551D2">
        <w:rPr>
          <w:rFonts w:ascii="Arial" w:hAnsi="Arial" w:cs="Arial"/>
          <w:iCs/>
          <w:color w:val="auto"/>
          <w:sz w:val="20"/>
          <w:szCs w:val="20"/>
          <w:lang w:val="es-ES"/>
        </w:rPr>
        <w:t xml:space="preserve"> có</w:t>
      </w:r>
      <w:r w:rsidRPr="001551D2">
        <w:rPr>
          <w:rFonts w:ascii="Arial" w:hAnsi="Arial" w:cs="Arial"/>
          <w:iCs/>
          <w:color w:val="auto"/>
          <w:sz w:val="20"/>
          <w:szCs w:val="20"/>
          <w:lang w:val="es-ES"/>
        </w:rPr>
        <w:t>mo citar</w:t>
      </w:r>
      <w:r w:rsidR="00832219" w:rsidRPr="001551D2">
        <w:rPr>
          <w:rFonts w:ascii="Arial" w:hAnsi="Arial" w:cs="Arial"/>
          <w:iCs/>
          <w:color w:val="auto"/>
          <w:sz w:val="20"/>
          <w:szCs w:val="20"/>
          <w:lang w:val="es-ES"/>
        </w:rPr>
        <w:t xml:space="preserve"> </w:t>
      </w:r>
      <w:r w:rsidR="009358E9" w:rsidRPr="001551D2">
        <w:rPr>
          <w:rFonts w:ascii="Arial" w:hAnsi="Arial" w:cs="Arial"/>
          <w:iCs/>
          <w:color w:val="auto"/>
          <w:sz w:val="20"/>
          <w:szCs w:val="20"/>
          <w:lang w:val="es-ES"/>
        </w:rPr>
        <w:t>en nota a pie de página</w:t>
      </w:r>
      <w:r w:rsidR="007C415A" w:rsidRPr="001551D2">
        <w:rPr>
          <w:rFonts w:ascii="Arial" w:hAnsi="Arial" w:cs="Arial"/>
          <w:iCs/>
          <w:color w:val="auto"/>
          <w:sz w:val="20"/>
          <w:szCs w:val="20"/>
          <w:lang w:val="es-ES"/>
        </w:rPr>
        <w:t xml:space="preserve"> y en bibliografía</w:t>
      </w:r>
      <w:r w:rsidR="009358E9" w:rsidRPr="001551D2">
        <w:rPr>
          <w:rFonts w:ascii="Arial" w:hAnsi="Arial" w:cs="Arial"/>
          <w:iCs/>
          <w:color w:val="auto"/>
          <w:sz w:val="20"/>
          <w:szCs w:val="20"/>
          <w:lang w:val="es-ES"/>
        </w:rPr>
        <w:t xml:space="preserve"> </w:t>
      </w:r>
      <w:r w:rsidRPr="001551D2">
        <w:rPr>
          <w:rFonts w:ascii="Arial" w:hAnsi="Arial" w:cs="Arial"/>
          <w:iCs/>
          <w:color w:val="auto"/>
          <w:sz w:val="20"/>
          <w:szCs w:val="20"/>
          <w:lang w:val="es-ES"/>
        </w:rPr>
        <w:t>algunas de las referencias más comunes.</w:t>
      </w:r>
      <w:r w:rsidR="004B7AE5" w:rsidRPr="001551D2">
        <w:rPr>
          <w:rFonts w:ascii="Arial" w:hAnsi="Arial" w:cs="Arial"/>
          <w:iCs/>
          <w:color w:val="auto"/>
          <w:sz w:val="20"/>
          <w:szCs w:val="20"/>
          <w:lang w:val="es-ES"/>
        </w:rPr>
        <w:t xml:space="preserve"> </w:t>
      </w:r>
      <w:r w:rsidR="00A42FC0" w:rsidRPr="001551D2">
        <w:rPr>
          <w:rFonts w:ascii="Arial" w:hAnsi="Arial" w:cs="Arial"/>
          <w:iCs/>
          <w:color w:val="auto"/>
          <w:sz w:val="20"/>
          <w:szCs w:val="20"/>
          <w:lang w:val="es-ES"/>
        </w:rPr>
        <w:t>Al final de este documento se incluye un epígrafe de notas adicionales aclaratorias</w:t>
      </w:r>
      <w:r w:rsidR="00D76DBD" w:rsidRPr="001551D2">
        <w:rPr>
          <w:rFonts w:ascii="Arial" w:hAnsi="Arial" w:cs="Arial"/>
          <w:iCs/>
          <w:color w:val="auto"/>
          <w:sz w:val="20"/>
          <w:szCs w:val="20"/>
          <w:lang w:val="es-ES"/>
        </w:rPr>
        <w:t>, que conviene consultar igualmente</w:t>
      </w:r>
      <w:r w:rsidR="00A42FC0" w:rsidRPr="001551D2">
        <w:rPr>
          <w:rFonts w:ascii="Arial" w:hAnsi="Arial" w:cs="Arial"/>
          <w:iCs/>
          <w:color w:val="auto"/>
          <w:sz w:val="20"/>
          <w:szCs w:val="20"/>
          <w:lang w:val="es-ES"/>
        </w:rPr>
        <w:t>.</w:t>
      </w:r>
      <w:r w:rsidR="004B7AE5" w:rsidRPr="001551D2">
        <w:rPr>
          <w:rFonts w:ascii="Arial" w:hAnsi="Arial" w:cs="Arial"/>
          <w:iCs/>
          <w:color w:val="auto"/>
          <w:sz w:val="20"/>
          <w:szCs w:val="20"/>
          <w:lang w:val="es-ES"/>
        </w:rPr>
        <w:t xml:space="preserve"> Se recuerda que el estilo Chicago prescinde de expresiones como </w:t>
      </w:r>
      <w:proofErr w:type="spellStart"/>
      <w:r w:rsidR="004B7AE5" w:rsidRPr="002F417E">
        <w:rPr>
          <w:rFonts w:ascii="Arial" w:hAnsi="Arial" w:cs="Arial"/>
          <w:i/>
          <w:sz w:val="20"/>
          <w:szCs w:val="20"/>
          <w:lang w:val="es-ES"/>
        </w:rPr>
        <w:t>op</w:t>
      </w:r>
      <w:proofErr w:type="spellEnd"/>
      <w:r w:rsidR="004B7AE5" w:rsidRPr="002F417E">
        <w:rPr>
          <w:rFonts w:ascii="Arial" w:hAnsi="Arial" w:cs="Arial"/>
          <w:i/>
          <w:sz w:val="20"/>
          <w:szCs w:val="20"/>
          <w:lang w:val="es-ES"/>
        </w:rPr>
        <w:t>. cit</w:t>
      </w:r>
      <w:r w:rsidR="004B7AE5" w:rsidRPr="002F417E">
        <w:rPr>
          <w:rFonts w:ascii="Arial" w:hAnsi="Arial" w:cs="Arial"/>
          <w:sz w:val="20"/>
          <w:szCs w:val="20"/>
          <w:lang w:val="es-ES"/>
        </w:rPr>
        <w:t xml:space="preserve">., </w:t>
      </w:r>
      <w:r w:rsidR="004B7AE5" w:rsidRPr="002F417E">
        <w:rPr>
          <w:rFonts w:ascii="Arial" w:hAnsi="Arial" w:cs="Arial"/>
          <w:i/>
          <w:sz w:val="20"/>
          <w:szCs w:val="20"/>
          <w:lang w:val="es-ES"/>
        </w:rPr>
        <w:t>id</w:t>
      </w:r>
      <w:r w:rsidR="004B7AE5" w:rsidRPr="002F417E">
        <w:rPr>
          <w:rFonts w:ascii="Arial" w:hAnsi="Arial" w:cs="Arial"/>
          <w:sz w:val="20"/>
          <w:szCs w:val="20"/>
          <w:lang w:val="es-ES"/>
        </w:rPr>
        <w:t xml:space="preserve">. o </w:t>
      </w:r>
      <w:proofErr w:type="spellStart"/>
      <w:r w:rsidR="004B7AE5" w:rsidRPr="002F417E">
        <w:rPr>
          <w:rFonts w:ascii="Arial" w:hAnsi="Arial" w:cs="Arial"/>
          <w:i/>
          <w:sz w:val="20"/>
          <w:szCs w:val="20"/>
          <w:lang w:val="es-ES"/>
        </w:rPr>
        <w:t>ibid</w:t>
      </w:r>
      <w:proofErr w:type="spellEnd"/>
      <w:r w:rsidR="004B7AE5">
        <w:rPr>
          <w:rFonts w:ascii="Arial" w:hAnsi="Arial" w:cs="Arial"/>
          <w:i/>
          <w:sz w:val="20"/>
          <w:szCs w:val="20"/>
          <w:lang w:val="es-ES"/>
        </w:rPr>
        <w:t xml:space="preserve"> </w:t>
      </w:r>
      <w:r w:rsidR="004B7AE5" w:rsidRPr="004B7AE5">
        <w:rPr>
          <w:rFonts w:ascii="Arial" w:hAnsi="Arial"/>
          <w:sz w:val="20"/>
          <w:szCs w:val="20"/>
          <w:lang w:val="es-ES" w:eastAsia="es-ES"/>
        </w:rPr>
        <w:t>A continuación se muestran algunos ejemplos con los tipos de referencias más comunes. Se detalla cómo citar referencias dependiendo de su ubicación en el texto:</w:t>
      </w:r>
    </w:p>
    <w:p w:rsidR="004B7AE5" w:rsidRPr="004B7AE5" w:rsidRDefault="004B7AE5" w:rsidP="004B7AE5">
      <w:pPr>
        <w:numPr>
          <w:ilvl w:val="0"/>
          <w:numId w:val="26"/>
        </w:numPr>
        <w:suppressAutoHyphens w:val="0"/>
        <w:contextualSpacing/>
        <w:rPr>
          <w:rFonts w:ascii="Arial" w:hAnsi="Arial"/>
          <w:sz w:val="20"/>
          <w:szCs w:val="20"/>
          <w:lang w:val="es-ES" w:eastAsia="es-ES"/>
        </w:rPr>
      </w:pPr>
      <w:r w:rsidRPr="004B7AE5">
        <w:rPr>
          <w:rFonts w:ascii="Arial" w:hAnsi="Arial"/>
          <w:i/>
          <w:sz w:val="20"/>
          <w:szCs w:val="20"/>
          <w:lang w:val="es-ES" w:eastAsia="es-ES"/>
        </w:rPr>
        <w:t>referencia completa</w:t>
      </w:r>
      <w:r w:rsidRPr="004B7AE5">
        <w:rPr>
          <w:rFonts w:ascii="Arial" w:hAnsi="Arial"/>
          <w:sz w:val="20"/>
          <w:szCs w:val="20"/>
          <w:lang w:val="es-ES" w:eastAsia="es-ES"/>
        </w:rPr>
        <w:t xml:space="preserve"> en nota a pie de página </w:t>
      </w:r>
    </w:p>
    <w:p w:rsidR="004B7AE5" w:rsidRPr="004B7AE5" w:rsidRDefault="004B7AE5" w:rsidP="004B7AE5">
      <w:pPr>
        <w:suppressAutoHyphens w:val="0"/>
        <w:ind w:left="927"/>
        <w:contextualSpacing/>
        <w:rPr>
          <w:rFonts w:ascii="Arial" w:hAnsi="Arial"/>
          <w:sz w:val="20"/>
          <w:szCs w:val="20"/>
          <w:lang w:val="es-ES" w:eastAsia="es-ES"/>
        </w:rPr>
      </w:pPr>
      <w:r w:rsidRPr="004B7AE5">
        <w:rPr>
          <w:rFonts w:ascii="Arial" w:hAnsi="Arial"/>
          <w:sz w:val="20"/>
          <w:szCs w:val="20"/>
          <w:lang w:val="es-ES" w:eastAsia="es-ES"/>
        </w:rPr>
        <w:t>(cuando la referencia se escribe por primera vez)</w:t>
      </w:r>
    </w:p>
    <w:p w:rsidR="004B7AE5" w:rsidRPr="004B7AE5" w:rsidRDefault="004B7AE5" w:rsidP="004B7AE5">
      <w:pPr>
        <w:numPr>
          <w:ilvl w:val="0"/>
          <w:numId w:val="26"/>
        </w:numPr>
        <w:suppressAutoHyphens w:val="0"/>
        <w:contextualSpacing/>
        <w:rPr>
          <w:rFonts w:ascii="Arial" w:hAnsi="Arial"/>
          <w:sz w:val="20"/>
          <w:szCs w:val="20"/>
          <w:lang w:val="es-ES" w:eastAsia="es-ES"/>
        </w:rPr>
      </w:pPr>
      <w:r w:rsidRPr="004B7AE5">
        <w:rPr>
          <w:rFonts w:ascii="Arial" w:hAnsi="Arial"/>
          <w:i/>
          <w:sz w:val="20"/>
          <w:szCs w:val="20"/>
          <w:lang w:val="es-ES" w:eastAsia="es-ES"/>
        </w:rPr>
        <w:t>referencia abreviada</w:t>
      </w:r>
      <w:r w:rsidRPr="004B7AE5">
        <w:rPr>
          <w:rFonts w:ascii="Arial" w:hAnsi="Arial"/>
          <w:sz w:val="20"/>
          <w:szCs w:val="20"/>
          <w:lang w:val="es-ES" w:eastAsia="es-ES"/>
        </w:rPr>
        <w:t xml:space="preserve"> en nota a pie de página </w:t>
      </w:r>
    </w:p>
    <w:p w:rsidR="004B7AE5" w:rsidRPr="004B7AE5" w:rsidRDefault="004B7AE5" w:rsidP="004B7AE5">
      <w:pPr>
        <w:suppressAutoHyphens w:val="0"/>
        <w:ind w:left="927"/>
        <w:contextualSpacing/>
        <w:rPr>
          <w:rFonts w:ascii="Arial" w:hAnsi="Arial"/>
          <w:sz w:val="20"/>
          <w:szCs w:val="20"/>
          <w:lang w:val="es-ES" w:eastAsia="es-ES"/>
        </w:rPr>
      </w:pPr>
      <w:r w:rsidRPr="004B7AE5">
        <w:rPr>
          <w:rFonts w:ascii="Arial" w:hAnsi="Arial"/>
          <w:sz w:val="20"/>
          <w:szCs w:val="20"/>
          <w:lang w:val="es-ES" w:eastAsia="es-ES"/>
        </w:rPr>
        <w:t>(cuando la referencia se incluye por segunda, tercera o enésima vez; se eliminan los nombres de pila, los subtítulos y los datos editoriales)</w:t>
      </w:r>
    </w:p>
    <w:p w:rsidR="004B7AE5" w:rsidRPr="004B7AE5" w:rsidRDefault="004B7AE5" w:rsidP="004B7AE5">
      <w:pPr>
        <w:numPr>
          <w:ilvl w:val="0"/>
          <w:numId w:val="26"/>
        </w:numPr>
        <w:suppressAutoHyphens w:val="0"/>
        <w:contextualSpacing/>
        <w:rPr>
          <w:rFonts w:ascii="Arial" w:hAnsi="Arial"/>
          <w:sz w:val="20"/>
          <w:szCs w:val="20"/>
          <w:lang w:val="es-ES" w:eastAsia="es-ES"/>
        </w:rPr>
      </w:pPr>
      <w:r w:rsidRPr="004B7AE5">
        <w:rPr>
          <w:rFonts w:ascii="Arial" w:hAnsi="Arial"/>
          <w:sz w:val="20"/>
          <w:szCs w:val="20"/>
          <w:lang w:val="es-ES" w:eastAsia="es-ES"/>
        </w:rPr>
        <w:t>referencia en bibliografía</w:t>
      </w:r>
    </w:p>
    <w:p w:rsidR="004B7AE5" w:rsidRDefault="004B7AE5" w:rsidP="004B7AE5">
      <w:pPr>
        <w:pStyle w:val="Didefault"/>
        <w:jc w:val="both"/>
        <w:rPr>
          <w:rFonts w:ascii="Arial" w:hAnsi="Arial" w:cs="Arial"/>
          <w:sz w:val="20"/>
          <w:szCs w:val="20"/>
          <w:lang w:val="es-ES"/>
        </w:rPr>
      </w:pPr>
    </w:p>
    <w:p w:rsidR="00D76DBD" w:rsidRDefault="00D76DBD" w:rsidP="004B7AE5">
      <w:pPr>
        <w:pStyle w:val="Didefault"/>
        <w:jc w:val="both"/>
        <w:rPr>
          <w:rFonts w:ascii="Arial" w:hAnsi="Arial" w:cs="Arial"/>
          <w:sz w:val="20"/>
          <w:szCs w:val="20"/>
          <w:lang w:val="es-ES"/>
        </w:rPr>
      </w:pPr>
      <w:r w:rsidRPr="002F417E">
        <w:rPr>
          <w:rFonts w:ascii="Arial" w:hAnsi="Arial" w:cs="Arial"/>
          <w:sz w:val="20"/>
          <w:szCs w:val="20"/>
          <w:lang w:val="es-ES"/>
        </w:rPr>
        <w:t>Se recuerda, asimismo, que los números de página que figuran en ambos casos (referencia completa y referencia abreviada) se corresponderían con la localización de una supuesta cita textual incluida en el manuscrito.</w:t>
      </w:r>
      <w:r w:rsidR="009358E9" w:rsidRPr="002F417E">
        <w:rPr>
          <w:rFonts w:ascii="Arial" w:hAnsi="Arial" w:cs="Arial"/>
          <w:sz w:val="20"/>
          <w:szCs w:val="20"/>
          <w:lang w:val="es-ES"/>
        </w:rPr>
        <w:t xml:space="preserve"> </w:t>
      </w:r>
    </w:p>
    <w:p w:rsidR="009358E9" w:rsidRPr="001551D2" w:rsidRDefault="009358E9" w:rsidP="004B7AE5">
      <w:pPr>
        <w:pStyle w:val="Didefault"/>
        <w:jc w:val="both"/>
        <w:rPr>
          <w:rFonts w:ascii="Arial" w:hAnsi="Arial" w:cs="Arial"/>
          <w:b/>
          <w:iCs/>
          <w:color w:val="C5A95B"/>
          <w:sz w:val="20"/>
          <w:szCs w:val="20"/>
          <w:lang w:val="es-ES"/>
        </w:rPr>
      </w:pPr>
    </w:p>
    <w:p w:rsidR="009358E9" w:rsidRPr="002F417E" w:rsidRDefault="009358E9" w:rsidP="004B7AE5">
      <w:pPr>
        <w:pStyle w:val="Didefault"/>
        <w:jc w:val="both"/>
        <w:rPr>
          <w:rFonts w:ascii="Arial" w:hAnsi="Arial" w:cs="Arial"/>
          <w:color w:val="auto"/>
          <w:sz w:val="20"/>
          <w:szCs w:val="20"/>
          <w:lang w:val="es-ES"/>
        </w:rPr>
      </w:pPr>
      <w:r w:rsidRPr="002F417E">
        <w:rPr>
          <w:rFonts w:ascii="Arial" w:hAnsi="Arial" w:cs="Arial"/>
          <w:b/>
          <w:iCs/>
          <w:color w:val="auto"/>
          <w:sz w:val="20"/>
          <w:szCs w:val="20"/>
        </w:rPr>
        <w:t>Libro con un autor</w:t>
      </w:r>
    </w:p>
    <w:p w:rsidR="009358E9" w:rsidRPr="002F417E" w:rsidRDefault="009358E9" w:rsidP="004B7AE5">
      <w:pPr>
        <w:pStyle w:val="Prrafodelista"/>
        <w:numPr>
          <w:ilvl w:val="0"/>
          <w:numId w:val="1"/>
        </w:numPr>
        <w:spacing w:after="0" w:line="240" w:lineRule="auto"/>
        <w:rPr>
          <w:rFonts w:cs="Arial"/>
          <w:u w:val="single"/>
          <w:lang w:val="es-ES"/>
        </w:rPr>
      </w:pPr>
      <w:r w:rsidRPr="002F417E">
        <w:rPr>
          <w:rFonts w:cs="Arial"/>
          <w:u w:val="single"/>
          <w:lang w:val="es-ES"/>
        </w:rPr>
        <w:t>referencia completa en nota a pie de página:</w:t>
      </w:r>
    </w:p>
    <w:p w:rsidR="001551D2" w:rsidRPr="005E08DE" w:rsidRDefault="001551D2" w:rsidP="001551D2">
      <w:pPr>
        <w:suppressAutoHyphens w:val="0"/>
        <w:ind w:left="927"/>
        <w:contextualSpacing/>
        <w:rPr>
          <w:rFonts w:ascii="Arial" w:hAnsi="Arial"/>
          <w:sz w:val="20"/>
          <w:szCs w:val="20"/>
          <w:lang w:val="es-ES" w:eastAsia="es-ES"/>
        </w:rPr>
      </w:pPr>
      <w:r w:rsidRPr="005E08DE">
        <w:rPr>
          <w:rFonts w:ascii="Arial" w:hAnsi="Arial"/>
          <w:sz w:val="20"/>
          <w:szCs w:val="20"/>
          <w:lang w:val="es-ES" w:eastAsia="es-ES"/>
        </w:rPr>
        <w:t xml:space="preserve">Lluís </w:t>
      </w:r>
      <w:proofErr w:type="spellStart"/>
      <w:r w:rsidRPr="005E08DE">
        <w:rPr>
          <w:rFonts w:ascii="Arial" w:hAnsi="Arial"/>
          <w:sz w:val="20"/>
          <w:szCs w:val="20"/>
          <w:lang w:val="es-ES" w:eastAsia="es-ES"/>
        </w:rPr>
        <w:t>Duch</w:t>
      </w:r>
      <w:proofErr w:type="spellEnd"/>
      <w:r w:rsidRPr="005E08DE">
        <w:rPr>
          <w:rFonts w:ascii="Arial" w:hAnsi="Arial"/>
          <w:sz w:val="20"/>
          <w:szCs w:val="20"/>
          <w:lang w:val="es-ES" w:eastAsia="es-ES"/>
        </w:rPr>
        <w:t xml:space="preserve">, </w:t>
      </w:r>
      <w:r w:rsidRPr="005E08DE">
        <w:rPr>
          <w:rFonts w:ascii="Arial" w:hAnsi="Arial"/>
          <w:i/>
          <w:sz w:val="20"/>
          <w:szCs w:val="20"/>
          <w:lang w:val="es-ES" w:eastAsia="es-ES"/>
        </w:rPr>
        <w:t>Mito, interpretación y cultura</w:t>
      </w:r>
      <w:r>
        <w:rPr>
          <w:rFonts w:ascii="Arial" w:hAnsi="Arial"/>
          <w:sz w:val="20"/>
          <w:szCs w:val="20"/>
          <w:lang w:val="es-ES" w:eastAsia="es-ES"/>
        </w:rPr>
        <w:t xml:space="preserve">, </w:t>
      </w:r>
      <w:r w:rsidRPr="005E08DE">
        <w:rPr>
          <w:rFonts w:ascii="Arial" w:hAnsi="Arial"/>
          <w:sz w:val="20"/>
          <w:szCs w:val="20"/>
          <w:lang w:val="es-ES" w:eastAsia="es-ES"/>
        </w:rPr>
        <w:t>Barcelona: Herder, 1998,</w:t>
      </w:r>
      <w:r>
        <w:rPr>
          <w:rFonts w:ascii="Arial" w:hAnsi="Arial"/>
          <w:sz w:val="20"/>
          <w:szCs w:val="20"/>
          <w:lang w:val="es-ES" w:eastAsia="es-ES"/>
        </w:rPr>
        <w:t xml:space="preserve"> pp.</w:t>
      </w:r>
      <w:r w:rsidRPr="005E08DE">
        <w:rPr>
          <w:rFonts w:ascii="Arial" w:hAnsi="Arial"/>
          <w:sz w:val="20"/>
          <w:szCs w:val="20"/>
          <w:lang w:val="es-ES" w:eastAsia="es-ES"/>
        </w:rPr>
        <w:t xml:space="preserve"> 56-58.</w:t>
      </w:r>
    </w:p>
    <w:p w:rsidR="009358E9" w:rsidRPr="002F417E" w:rsidRDefault="009358E9" w:rsidP="004B7AE5">
      <w:pPr>
        <w:pStyle w:val="Prrafodelista"/>
        <w:numPr>
          <w:ilvl w:val="0"/>
          <w:numId w:val="1"/>
        </w:numPr>
        <w:spacing w:after="0" w:line="240" w:lineRule="auto"/>
        <w:rPr>
          <w:rFonts w:cs="Arial"/>
          <w:u w:val="single"/>
          <w:lang w:val="es-ES"/>
        </w:rPr>
      </w:pPr>
      <w:r w:rsidRPr="002F417E">
        <w:rPr>
          <w:rFonts w:cs="Arial"/>
          <w:u w:val="single"/>
          <w:lang w:val="es-ES"/>
        </w:rPr>
        <w:t>referencia abreviada en nota a pie de página:</w:t>
      </w:r>
    </w:p>
    <w:p w:rsidR="009358E9" w:rsidRPr="002F417E" w:rsidRDefault="009358E9" w:rsidP="004B7AE5">
      <w:pPr>
        <w:pStyle w:val="Prrafodelista"/>
        <w:spacing w:after="0" w:line="240" w:lineRule="auto"/>
        <w:ind w:left="927"/>
        <w:rPr>
          <w:rFonts w:cs="Arial"/>
          <w:lang w:val="es-ES"/>
        </w:rPr>
      </w:pPr>
      <w:proofErr w:type="spellStart"/>
      <w:r w:rsidRPr="002F417E">
        <w:rPr>
          <w:rFonts w:cs="Arial"/>
          <w:lang w:val="es-ES"/>
        </w:rPr>
        <w:t>Duch</w:t>
      </w:r>
      <w:proofErr w:type="spellEnd"/>
      <w:r w:rsidRPr="002F417E">
        <w:rPr>
          <w:rFonts w:cs="Arial"/>
          <w:lang w:val="es-ES"/>
        </w:rPr>
        <w:t xml:space="preserve">, </w:t>
      </w:r>
      <w:r w:rsidRPr="002F417E">
        <w:rPr>
          <w:rFonts w:cs="Arial"/>
          <w:i/>
          <w:lang w:val="es-ES"/>
        </w:rPr>
        <w:t>Mito</w:t>
      </w:r>
      <w:r w:rsidRPr="002F417E">
        <w:rPr>
          <w:rFonts w:cs="Arial"/>
          <w:lang w:val="es-ES"/>
        </w:rPr>
        <w:t xml:space="preserve">…, </w:t>
      </w:r>
      <w:r w:rsidR="001551D2">
        <w:rPr>
          <w:rFonts w:cs="Arial"/>
          <w:lang w:val="es-ES"/>
        </w:rPr>
        <w:t>p.</w:t>
      </w:r>
      <w:r w:rsidRPr="002F417E">
        <w:rPr>
          <w:rFonts w:cs="Arial"/>
          <w:lang w:val="es-ES"/>
        </w:rPr>
        <w:t>15.</w:t>
      </w:r>
    </w:p>
    <w:p w:rsidR="00D76DBD" w:rsidRPr="002F417E" w:rsidRDefault="00D76DBD" w:rsidP="004B7AE5">
      <w:pPr>
        <w:numPr>
          <w:ilvl w:val="0"/>
          <w:numId w:val="1"/>
        </w:numPr>
        <w:suppressAutoHyphens w:val="0"/>
        <w:contextualSpacing/>
        <w:jc w:val="both"/>
        <w:rPr>
          <w:rFonts w:ascii="Arial" w:hAnsi="Arial"/>
          <w:sz w:val="20"/>
          <w:szCs w:val="20"/>
          <w:u w:val="single"/>
          <w:lang w:eastAsia="es-ES"/>
        </w:rPr>
      </w:pPr>
      <w:proofErr w:type="spellStart"/>
      <w:r w:rsidRPr="002F417E">
        <w:rPr>
          <w:rFonts w:ascii="Arial" w:hAnsi="Arial"/>
          <w:sz w:val="20"/>
          <w:szCs w:val="20"/>
          <w:u w:val="single"/>
          <w:lang w:eastAsia="es-ES"/>
        </w:rPr>
        <w:t>referencia</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en</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bibliografía</w:t>
      </w:r>
      <w:proofErr w:type="spellEnd"/>
      <w:r w:rsidRPr="002F417E">
        <w:rPr>
          <w:rFonts w:ascii="Arial" w:hAnsi="Arial"/>
          <w:sz w:val="20"/>
          <w:szCs w:val="20"/>
          <w:u w:val="single"/>
          <w:lang w:eastAsia="es-ES"/>
        </w:rPr>
        <w:t>:</w:t>
      </w:r>
    </w:p>
    <w:p w:rsidR="00D76DBD" w:rsidRPr="001551D2" w:rsidRDefault="00D76DBD" w:rsidP="004B7AE5">
      <w:pPr>
        <w:ind w:left="927"/>
        <w:contextualSpacing/>
        <w:jc w:val="both"/>
        <w:rPr>
          <w:rFonts w:ascii="Arial" w:hAnsi="Arial"/>
          <w:sz w:val="20"/>
          <w:szCs w:val="20"/>
          <w:lang w:val="es-ES" w:eastAsia="es-ES"/>
        </w:rPr>
      </w:pPr>
      <w:proofErr w:type="spellStart"/>
      <w:r w:rsidRPr="001551D2">
        <w:rPr>
          <w:rFonts w:ascii="Arial" w:hAnsi="Arial"/>
          <w:sz w:val="20"/>
          <w:szCs w:val="20"/>
          <w:lang w:val="es-ES" w:eastAsia="es-ES"/>
        </w:rPr>
        <w:t>Duch</w:t>
      </w:r>
      <w:proofErr w:type="spellEnd"/>
      <w:r w:rsidRPr="001551D2">
        <w:rPr>
          <w:rFonts w:ascii="Arial" w:hAnsi="Arial"/>
          <w:sz w:val="20"/>
          <w:szCs w:val="20"/>
          <w:lang w:val="es-ES" w:eastAsia="es-ES"/>
        </w:rPr>
        <w:t xml:space="preserve">, Lluís. </w:t>
      </w:r>
      <w:r w:rsidRPr="001551D2">
        <w:rPr>
          <w:rFonts w:ascii="Arial" w:hAnsi="Arial"/>
          <w:i/>
          <w:sz w:val="20"/>
          <w:szCs w:val="20"/>
          <w:lang w:val="es-ES" w:eastAsia="es-ES"/>
        </w:rPr>
        <w:t>Mito, interpretación y cultura</w:t>
      </w:r>
      <w:r w:rsidRPr="001551D2">
        <w:rPr>
          <w:rFonts w:ascii="Arial" w:hAnsi="Arial"/>
          <w:sz w:val="20"/>
          <w:szCs w:val="20"/>
          <w:lang w:val="es-ES" w:eastAsia="es-ES"/>
        </w:rPr>
        <w:t>. Barcelona: Herder, 1998.</w:t>
      </w:r>
    </w:p>
    <w:p w:rsidR="009358E9" w:rsidRPr="001551D2" w:rsidRDefault="009358E9" w:rsidP="004B7AE5">
      <w:pPr>
        <w:pStyle w:val="Didefault"/>
        <w:jc w:val="both"/>
        <w:rPr>
          <w:rFonts w:ascii="Arial" w:hAnsi="Arial" w:cs="Arial"/>
          <w:iCs/>
          <w:color w:val="auto"/>
          <w:sz w:val="20"/>
          <w:szCs w:val="20"/>
          <w:lang w:val="es-ES"/>
        </w:rPr>
      </w:pPr>
    </w:p>
    <w:p w:rsidR="009358E9" w:rsidRPr="001551D2" w:rsidRDefault="009358E9" w:rsidP="004B7AE5">
      <w:pPr>
        <w:pStyle w:val="Didefault"/>
        <w:jc w:val="both"/>
        <w:rPr>
          <w:rFonts w:ascii="Arial" w:hAnsi="Arial" w:cs="Arial"/>
          <w:b/>
          <w:iCs/>
          <w:color w:val="auto"/>
          <w:sz w:val="20"/>
          <w:szCs w:val="20"/>
          <w:lang w:val="es-ES"/>
        </w:rPr>
      </w:pPr>
      <w:r w:rsidRPr="001551D2">
        <w:rPr>
          <w:rFonts w:ascii="Arial" w:hAnsi="Arial" w:cs="Arial"/>
          <w:b/>
          <w:iCs/>
          <w:color w:val="auto"/>
          <w:sz w:val="20"/>
          <w:szCs w:val="20"/>
          <w:lang w:val="es-ES"/>
        </w:rPr>
        <w:t>Libro con dos o tres autores</w:t>
      </w:r>
    </w:p>
    <w:p w:rsidR="009358E9" w:rsidRPr="002F417E" w:rsidRDefault="009358E9" w:rsidP="004B7AE5">
      <w:pPr>
        <w:pStyle w:val="Prrafodelista"/>
        <w:numPr>
          <w:ilvl w:val="0"/>
          <w:numId w:val="2"/>
        </w:numPr>
        <w:spacing w:after="0" w:line="240" w:lineRule="auto"/>
        <w:rPr>
          <w:rFonts w:cs="Arial"/>
          <w:u w:val="single"/>
          <w:lang w:val="es-ES"/>
        </w:rPr>
      </w:pPr>
      <w:r w:rsidRPr="002F417E">
        <w:rPr>
          <w:rFonts w:cs="Arial"/>
          <w:u w:val="single"/>
          <w:lang w:val="es-ES"/>
        </w:rPr>
        <w:t>referencia completa en nota a pie de página:</w:t>
      </w:r>
    </w:p>
    <w:p w:rsidR="009358E9" w:rsidRPr="002F417E" w:rsidRDefault="009358E9" w:rsidP="004B7AE5">
      <w:pPr>
        <w:pStyle w:val="Prrafodelista"/>
        <w:spacing w:after="0" w:line="240" w:lineRule="auto"/>
        <w:ind w:left="927"/>
        <w:rPr>
          <w:rFonts w:cs="Arial"/>
          <w:lang w:val="es-ES"/>
        </w:rPr>
      </w:pPr>
      <w:bookmarkStart w:id="0" w:name="_Hlk161912342"/>
      <w:r w:rsidRPr="002F417E">
        <w:rPr>
          <w:rFonts w:cs="Arial"/>
          <w:lang w:val="es-ES"/>
        </w:rPr>
        <w:t xml:space="preserve">Rafael Casado Martínez, Antonio Herrero Elordi y Juan Suárez Ávila, </w:t>
      </w:r>
      <w:r w:rsidRPr="002F417E">
        <w:rPr>
          <w:rFonts w:cs="Arial"/>
          <w:i/>
          <w:lang w:val="es-ES"/>
        </w:rPr>
        <w:t>Lo que no es vivienda en la vivienda social: propuesta sobre una regulación arquitectónica de los espacios anejos</w:t>
      </w:r>
      <w:r w:rsidR="001551D2">
        <w:rPr>
          <w:rFonts w:cs="Arial"/>
          <w:lang w:val="es-ES"/>
        </w:rPr>
        <w:t xml:space="preserve">, </w:t>
      </w:r>
      <w:r w:rsidRPr="002F417E">
        <w:rPr>
          <w:rFonts w:cs="Arial"/>
          <w:lang w:val="es-ES"/>
        </w:rPr>
        <w:t>Sevilla: Consejería de Fomento y Vivienda, 2014,</w:t>
      </w:r>
      <w:r w:rsidR="001551D2">
        <w:rPr>
          <w:rFonts w:cs="Arial"/>
          <w:lang w:val="es-ES"/>
        </w:rPr>
        <w:t xml:space="preserve"> p. </w:t>
      </w:r>
      <w:r w:rsidRPr="002F417E">
        <w:rPr>
          <w:rFonts w:cs="Arial"/>
          <w:lang w:val="es-ES"/>
        </w:rPr>
        <w:t>8.</w:t>
      </w:r>
    </w:p>
    <w:bookmarkEnd w:id="0"/>
    <w:p w:rsidR="009358E9" w:rsidRPr="002F417E" w:rsidRDefault="009358E9" w:rsidP="004B7AE5">
      <w:pPr>
        <w:pStyle w:val="Prrafodelista"/>
        <w:numPr>
          <w:ilvl w:val="0"/>
          <w:numId w:val="2"/>
        </w:numPr>
        <w:spacing w:after="0" w:line="240" w:lineRule="auto"/>
        <w:rPr>
          <w:rFonts w:cs="Arial"/>
          <w:u w:val="single"/>
          <w:lang w:val="es-ES"/>
        </w:rPr>
      </w:pPr>
      <w:r w:rsidRPr="002F417E">
        <w:rPr>
          <w:rFonts w:cs="Arial"/>
          <w:u w:val="single"/>
          <w:lang w:val="es-ES"/>
        </w:rPr>
        <w:t>referencia abreviada en nota a pie de página:</w:t>
      </w:r>
    </w:p>
    <w:p w:rsidR="009358E9" w:rsidRPr="002F417E" w:rsidRDefault="009358E9" w:rsidP="004B7AE5">
      <w:pPr>
        <w:pStyle w:val="Prrafodelista"/>
        <w:spacing w:after="0" w:line="240" w:lineRule="auto"/>
        <w:ind w:left="927"/>
        <w:rPr>
          <w:rFonts w:cs="Arial"/>
          <w:lang w:val="es-ES"/>
        </w:rPr>
      </w:pPr>
      <w:r w:rsidRPr="002F417E">
        <w:rPr>
          <w:rFonts w:cs="Arial"/>
          <w:lang w:val="es-ES"/>
        </w:rPr>
        <w:t xml:space="preserve">Casado Martínez, Herrero Elordi y Suárez Ávila, </w:t>
      </w:r>
      <w:r w:rsidR="00D76DBD" w:rsidRPr="002F417E">
        <w:rPr>
          <w:rFonts w:cs="Arial"/>
          <w:i/>
          <w:lang w:val="es-ES"/>
        </w:rPr>
        <w:t>Lo que no</w:t>
      </w:r>
      <w:r w:rsidRPr="002F417E">
        <w:rPr>
          <w:rFonts w:cs="Arial"/>
          <w:lang w:val="es-ES"/>
        </w:rPr>
        <w:t xml:space="preserve">…, </w:t>
      </w:r>
      <w:r w:rsidR="001551D2">
        <w:rPr>
          <w:rFonts w:cs="Arial"/>
          <w:lang w:val="es-ES"/>
        </w:rPr>
        <w:t xml:space="preserve"> p. </w:t>
      </w:r>
      <w:r w:rsidRPr="002F417E">
        <w:rPr>
          <w:rFonts w:cs="Arial"/>
          <w:lang w:val="es-ES"/>
        </w:rPr>
        <w:t>16.</w:t>
      </w:r>
    </w:p>
    <w:p w:rsidR="00D76DBD" w:rsidRPr="002F417E" w:rsidRDefault="00D76DBD" w:rsidP="004B7AE5">
      <w:pPr>
        <w:numPr>
          <w:ilvl w:val="0"/>
          <w:numId w:val="2"/>
        </w:numPr>
        <w:suppressAutoHyphens w:val="0"/>
        <w:contextualSpacing/>
        <w:jc w:val="both"/>
        <w:rPr>
          <w:rFonts w:ascii="Arial" w:hAnsi="Arial"/>
          <w:sz w:val="20"/>
          <w:szCs w:val="20"/>
          <w:u w:val="single"/>
          <w:lang w:eastAsia="es-ES"/>
        </w:rPr>
      </w:pPr>
      <w:proofErr w:type="spellStart"/>
      <w:r w:rsidRPr="002F417E">
        <w:rPr>
          <w:rFonts w:ascii="Arial" w:hAnsi="Arial"/>
          <w:sz w:val="20"/>
          <w:szCs w:val="20"/>
          <w:u w:val="single"/>
          <w:lang w:eastAsia="es-ES"/>
        </w:rPr>
        <w:t>referencia</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en</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bibliografía</w:t>
      </w:r>
      <w:proofErr w:type="spellEnd"/>
      <w:r w:rsidRPr="002F417E">
        <w:rPr>
          <w:rFonts w:ascii="Arial" w:hAnsi="Arial"/>
          <w:sz w:val="20"/>
          <w:szCs w:val="20"/>
          <w:u w:val="single"/>
          <w:lang w:eastAsia="es-ES"/>
        </w:rPr>
        <w:t>:</w:t>
      </w:r>
    </w:p>
    <w:p w:rsidR="00D76DBD" w:rsidRPr="001551D2" w:rsidRDefault="00D76DBD" w:rsidP="004B7AE5">
      <w:pPr>
        <w:ind w:left="927"/>
        <w:contextualSpacing/>
        <w:jc w:val="both"/>
        <w:rPr>
          <w:rFonts w:ascii="Arial Narrow" w:hAnsi="Arial Narrow"/>
          <w:color w:val="7F7F7F"/>
          <w:sz w:val="20"/>
          <w:szCs w:val="20"/>
          <w:lang w:val="es-ES" w:eastAsia="es-ES"/>
        </w:rPr>
      </w:pPr>
      <w:r w:rsidRPr="001551D2">
        <w:rPr>
          <w:rFonts w:ascii="Arial Narrow" w:hAnsi="Arial Narrow"/>
          <w:color w:val="7F7F7F"/>
          <w:sz w:val="20"/>
          <w:szCs w:val="20"/>
          <w:lang w:val="es-ES" w:eastAsia="es-ES"/>
        </w:rPr>
        <w:t>Únicamente se invierten nombre y apellidos del primer autor.</w:t>
      </w:r>
    </w:p>
    <w:p w:rsidR="00D76DBD" w:rsidRPr="001551D2" w:rsidRDefault="00D76DBD" w:rsidP="004B7AE5">
      <w:pPr>
        <w:ind w:left="927"/>
        <w:contextualSpacing/>
        <w:jc w:val="both"/>
        <w:rPr>
          <w:rFonts w:ascii="Arial" w:hAnsi="Arial"/>
          <w:sz w:val="20"/>
          <w:szCs w:val="20"/>
          <w:lang w:val="es-ES" w:eastAsia="es-ES"/>
        </w:rPr>
      </w:pPr>
      <w:r w:rsidRPr="001551D2">
        <w:rPr>
          <w:rFonts w:ascii="Arial" w:hAnsi="Arial"/>
          <w:sz w:val="20"/>
          <w:szCs w:val="20"/>
          <w:lang w:val="es-ES" w:eastAsia="es-ES"/>
        </w:rPr>
        <w:t xml:space="preserve">Casado Martínez, Rafael, Antonio Herrero Elordi y Juan Suárez Ávila. </w:t>
      </w:r>
      <w:r w:rsidRPr="001551D2">
        <w:rPr>
          <w:rFonts w:ascii="Arial" w:hAnsi="Arial"/>
          <w:i/>
          <w:sz w:val="20"/>
          <w:szCs w:val="20"/>
          <w:lang w:val="es-ES" w:eastAsia="es-ES"/>
        </w:rPr>
        <w:t>Lo que no es vivienda en la vivienda social: propuesta sobre una regulación arquitectónica de los espacios anejos.</w:t>
      </w:r>
      <w:r w:rsidRPr="001551D2">
        <w:rPr>
          <w:rFonts w:ascii="Arial" w:hAnsi="Arial"/>
          <w:sz w:val="20"/>
          <w:szCs w:val="20"/>
          <w:lang w:val="es-ES" w:eastAsia="es-ES"/>
        </w:rPr>
        <w:t xml:space="preserve"> Sevilla: Consejería de Fomento y Vivienda, 2014.</w:t>
      </w:r>
    </w:p>
    <w:p w:rsidR="009358E9" w:rsidRPr="002F417E" w:rsidRDefault="009358E9" w:rsidP="004B7AE5">
      <w:pPr>
        <w:pStyle w:val="Didefault"/>
        <w:jc w:val="both"/>
        <w:rPr>
          <w:rFonts w:ascii="Arial" w:hAnsi="Arial" w:cs="Arial"/>
          <w:sz w:val="20"/>
          <w:szCs w:val="20"/>
          <w:lang w:val="es-ES"/>
        </w:rPr>
      </w:pPr>
    </w:p>
    <w:p w:rsidR="00216088" w:rsidRPr="001551D2" w:rsidRDefault="00216088" w:rsidP="004B7AE5">
      <w:pPr>
        <w:pStyle w:val="Didefault"/>
        <w:jc w:val="both"/>
        <w:rPr>
          <w:rFonts w:ascii="Arial" w:hAnsi="Arial" w:cs="Arial"/>
          <w:b/>
          <w:iCs/>
          <w:color w:val="auto"/>
          <w:sz w:val="20"/>
          <w:szCs w:val="20"/>
          <w:lang w:val="es-ES"/>
        </w:rPr>
      </w:pPr>
      <w:r w:rsidRPr="001551D2">
        <w:rPr>
          <w:rFonts w:ascii="Arial" w:hAnsi="Arial" w:cs="Arial"/>
          <w:b/>
          <w:iCs/>
          <w:color w:val="auto"/>
          <w:sz w:val="20"/>
          <w:szCs w:val="20"/>
          <w:lang w:val="es-ES"/>
        </w:rPr>
        <w:t>Libro con cuatro o más autores</w:t>
      </w:r>
    </w:p>
    <w:p w:rsidR="00216088" w:rsidRPr="002F417E" w:rsidRDefault="00216088" w:rsidP="004B7AE5">
      <w:pPr>
        <w:pStyle w:val="Prrafodelista"/>
        <w:numPr>
          <w:ilvl w:val="0"/>
          <w:numId w:val="3"/>
        </w:numPr>
        <w:spacing w:after="0" w:line="240" w:lineRule="auto"/>
        <w:rPr>
          <w:rFonts w:cs="Arial"/>
          <w:u w:val="single"/>
          <w:lang w:val="es-ES"/>
        </w:rPr>
      </w:pPr>
      <w:r w:rsidRPr="002F417E">
        <w:rPr>
          <w:rFonts w:cs="Arial"/>
          <w:u w:val="single"/>
          <w:lang w:val="es-ES"/>
        </w:rPr>
        <w:t>referencia completa en nota a pie de página:</w:t>
      </w:r>
    </w:p>
    <w:p w:rsidR="00216088" w:rsidRPr="002F417E" w:rsidRDefault="00216088" w:rsidP="004B7AE5">
      <w:pPr>
        <w:pStyle w:val="Prrafodelista"/>
        <w:spacing w:after="0" w:line="240" w:lineRule="auto"/>
        <w:ind w:left="927"/>
        <w:rPr>
          <w:rFonts w:ascii="Arial Narrow" w:hAnsi="Arial Narrow" w:cs="Arial"/>
          <w:color w:val="7F7F7F"/>
          <w:lang w:val="es-ES"/>
        </w:rPr>
      </w:pPr>
      <w:r w:rsidRPr="002F417E">
        <w:rPr>
          <w:rFonts w:ascii="Arial Narrow" w:hAnsi="Arial Narrow" w:cs="Arial"/>
          <w:color w:val="7F7F7F"/>
          <w:lang w:val="es-ES"/>
        </w:rPr>
        <w:t>Se hace uso de la locución latina et al.</w:t>
      </w:r>
    </w:p>
    <w:p w:rsidR="001551D2" w:rsidRPr="00E7270D" w:rsidRDefault="001551D2" w:rsidP="001551D2">
      <w:pPr>
        <w:suppressAutoHyphens w:val="0"/>
        <w:ind w:left="924"/>
        <w:contextualSpacing/>
        <w:rPr>
          <w:rFonts w:ascii="Arial" w:hAnsi="Arial"/>
          <w:sz w:val="20"/>
          <w:szCs w:val="20"/>
          <w:lang w:val="es-ES" w:eastAsia="es-ES"/>
        </w:rPr>
      </w:pPr>
      <w:bookmarkStart w:id="1" w:name="_Hlk161912408"/>
      <w:r w:rsidRPr="00E7270D">
        <w:rPr>
          <w:rFonts w:ascii="Arial" w:hAnsi="Arial"/>
          <w:sz w:val="20"/>
          <w:szCs w:val="20"/>
          <w:lang w:val="es-ES" w:eastAsia="es-ES"/>
        </w:rPr>
        <w:t xml:space="preserve">José Manuel Bustos Gisbert et al., </w:t>
      </w:r>
      <w:r w:rsidRPr="00E7270D">
        <w:rPr>
          <w:rFonts w:ascii="Arial" w:hAnsi="Arial"/>
          <w:i/>
          <w:sz w:val="20"/>
          <w:szCs w:val="20"/>
          <w:lang w:val="es-ES" w:eastAsia="es-ES"/>
        </w:rPr>
        <w:t>La fosilización en el aprendizaje de segundas lenguas: el buen aprendiz</w:t>
      </w:r>
      <w:r>
        <w:rPr>
          <w:rFonts w:ascii="Arial" w:hAnsi="Arial"/>
          <w:sz w:val="20"/>
          <w:szCs w:val="20"/>
          <w:lang w:val="es-ES" w:eastAsia="es-ES"/>
        </w:rPr>
        <w:t xml:space="preserve">, </w:t>
      </w:r>
      <w:r w:rsidRPr="00E7270D">
        <w:rPr>
          <w:rFonts w:ascii="Arial" w:hAnsi="Arial"/>
          <w:sz w:val="20"/>
          <w:szCs w:val="20"/>
          <w:lang w:val="es-ES" w:eastAsia="es-ES"/>
        </w:rPr>
        <w:t>Salamanca: Luso-Española de Ediciones, 2006,</w:t>
      </w:r>
      <w:r>
        <w:rPr>
          <w:rFonts w:ascii="Arial" w:hAnsi="Arial"/>
          <w:sz w:val="20"/>
          <w:szCs w:val="20"/>
          <w:lang w:val="es-ES" w:eastAsia="es-ES"/>
        </w:rPr>
        <w:t xml:space="preserve"> p.</w:t>
      </w:r>
      <w:r w:rsidRPr="00E7270D">
        <w:rPr>
          <w:rFonts w:ascii="Arial" w:hAnsi="Arial"/>
          <w:sz w:val="20"/>
          <w:szCs w:val="20"/>
          <w:lang w:val="es-ES" w:eastAsia="es-ES"/>
        </w:rPr>
        <w:t xml:space="preserve"> 123.</w:t>
      </w:r>
    </w:p>
    <w:bookmarkEnd w:id="1"/>
    <w:p w:rsidR="00216088" w:rsidRPr="002F417E" w:rsidRDefault="00216088" w:rsidP="004B7AE5">
      <w:pPr>
        <w:pStyle w:val="Prrafodelista"/>
        <w:numPr>
          <w:ilvl w:val="0"/>
          <w:numId w:val="3"/>
        </w:numPr>
        <w:spacing w:after="0" w:line="240" w:lineRule="auto"/>
        <w:rPr>
          <w:rFonts w:cs="Arial"/>
          <w:u w:val="single"/>
          <w:lang w:val="es-ES"/>
        </w:rPr>
      </w:pPr>
      <w:r w:rsidRPr="002F417E">
        <w:rPr>
          <w:rFonts w:cs="Arial"/>
          <w:u w:val="single"/>
          <w:lang w:val="es-ES"/>
        </w:rPr>
        <w:t>referencia abreviada en nota a pie de página:</w:t>
      </w:r>
    </w:p>
    <w:p w:rsidR="00216088" w:rsidRPr="002F417E" w:rsidRDefault="00216088" w:rsidP="004B7AE5">
      <w:pPr>
        <w:pStyle w:val="Prrafodelista"/>
        <w:spacing w:after="0" w:line="240" w:lineRule="auto"/>
        <w:ind w:left="927"/>
        <w:rPr>
          <w:rFonts w:ascii="Arial Narrow" w:hAnsi="Arial Narrow" w:cs="Arial"/>
          <w:color w:val="7F7F7F"/>
          <w:lang w:val="es-ES"/>
        </w:rPr>
      </w:pPr>
      <w:r w:rsidRPr="002F417E">
        <w:rPr>
          <w:rFonts w:ascii="Arial Narrow" w:hAnsi="Arial Narrow" w:cs="Arial"/>
          <w:color w:val="7F7F7F"/>
          <w:lang w:val="es-ES"/>
        </w:rPr>
        <w:t>Se hace uso de la locución latina et al.</w:t>
      </w:r>
    </w:p>
    <w:p w:rsidR="00216088" w:rsidRPr="002F417E" w:rsidRDefault="00216088" w:rsidP="004B7AE5">
      <w:pPr>
        <w:pStyle w:val="Prrafodelista"/>
        <w:spacing w:after="0" w:line="240" w:lineRule="auto"/>
        <w:ind w:left="927"/>
        <w:rPr>
          <w:rFonts w:cs="Arial"/>
          <w:lang w:val="es-ES"/>
        </w:rPr>
      </w:pPr>
      <w:r w:rsidRPr="002F417E">
        <w:rPr>
          <w:rFonts w:cs="Arial"/>
          <w:lang w:val="es-ES"/>
        </w:rPr>
        <w:t xml:space="preserve">Bustos Gisbert et al., </w:t>
      </w:r>
      <w:r w:rsidRPr="002F417E">
        <w:rPr>
          <w:rFonts w:cs="Arial"/>
          <w:i/>
          <w:lang w:val="es-ES"/>
        </w:rPr>
        <w:t>La fosilización</w:t>
      </w:r>
      <w:r w:rsidRPr="002F417E">
        <w:rPr>
          <w:rFonts w:cs="Arial"/>
          <w:lang w:val="es-ES"/>
        </w:rPr>
        <w:t>…,</w:t>
      </w:r>
      <w:r w:rsidR="001551D2">
        <w:rPr>
          <w:rFonts w:cs="Arial"/>
          <w:lang w:val="es-ES"/>
        </w:rPr>
        <w:t xml:space="preserve"> p.</w:t>
      </w:r>
      <w:r w:rsidRPr="002F417E">
        <w:rPr>
          <w:rFonts w:cs="Arial"/>
          <w:lang w:val="es-ES"/>
        </w:rPr>
        <w:t xml:space="preserve"> 78.</w:t>
      </w:r>
    </w:p>
    <w:p w:rsidR="006F425A" w:rsidRPr="002F417E" w:rsidRDefault="006F425A" w:rsidP="004B7AE5">
      <w:pPr>
        <w:numPr>
          <w:ilvl w:val="0"/>
          <w:numId w:val="3"/>
        </w:numPr>
        <w:suppressAutoHyphens w:val="0"/>
        <w:contextualSpacing/>
        <w:jc w:val="both"/>
        <w:rPr>
          <w:rFonts w:ascii="Arial" w:hAnsi="Arial"/>
          <w:sz w:val="20"/>
          <w:szCs w:val="20"/>
          <w:u w:val="single"/>
          <w:lang w:eastAsia="es-ES"/>
        </w:rPr>
      </w:pPr>
      <w:proofErr w:type="spellStart"/>
      <w:r w:rsidRPr="002F417E">
        <w:rPr>
          <w:rFonts w:ascii="Arial" w:hAnsi="Arial"/>
          <w:sz w:val="20"/>
          <w:szCs w:val="20"/>
          <w:u w:val="single"/>
          <w:lang w:eastAsia="es-ES"/>
        </w:rPr>
        <w:t>referencia</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en</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bibliografía</w:t>
      </w:r>
      <w:proofErr w:type="spellEnd"/>
      <w:r w:rsidRPr="002F417E">
        <w:rPr>
          <w:rFonts w:ascii="Arial" w:hAnsi="Arial"/>
          <w:sz w:val="20"/>
          <w:szCs w:val="20"/>
          <w:u w:val="single"/>
          <w:lang w:eastAsia="es-ES"/>
        </w:rPr>
        <w:t>:</w:t>
      </w:r>
    </w:p>
    <w:p w:rsidR="006F425A" w:rsidRPr="001551D2" w:rsidRDefault="006F425A" w:rsidP="004B7AE5">
      <w:pPr>
        <w:ind w:left="927"/>
        <w:contextualSpacing/>
        <w:jc w:val="both"/>
        <w:rPr>
          <w:rFonts w:ascii="Arial Narrow" w:hAnsi="Arial Narrow"/>
          <w:color w:val="7F7F7F"/>
          <w:sz w:val="20"/>
          <w:szCs w:val="20"/>
          <w:lang w:val="es-ES" w:eastAsia="es-ES"/>
        </w:rPr>
      </w:pPr>
      <w:r w:rsidRPr="001551D2">
        <w:rPr>
          <w:rFonts w:ascii="Arial Narrow" w:hAnsi="Arial Narrow"/>
          <w:color w:val="7F7F7F"/>
          <w:sz w:val="20"/>
          <w:szCs w:val="20"/>
          <w:lang w:val="es-ES" w:eastAsia="es-ES"/>
        </w:rPr>
        <w:t>Se debe citar a todos los autores y no se puede hacer uso de la locución latina et al.</w:t>
      </w:r>
    </w:p>
    <w:p w:rsidR="006F425A" w:rsidRPr="001551D2" w:rsidRDefault="006F425A" w:rsidP="004B7AE5">
      <w:pPr>
        <w:ind w:left="927"/>
        <w:contextualSpacing/>
        <w:jc w:val="both"/>
        <w:rPr>
          <w:rFonts w:ascii="Arial Narrow" w:hAnsi="Arial Narrow"/>
          <w:color w:val="7F7F7F"/>
          <w:sz w:val="20"/>
          <w:szCs w:val="20"/>
          <w:lang w:val="es-ES" w:eastAsia="es-ES"/>
        </w:rPr>
      </w:pPr>
      <w:r w:rsidRPr="001551D2">
        <w:rPr>
          <w:rFonts w:ascii="Arial Narrow" w:hAnsi="Arial Narrow"/>
          <w:color w:val="7F7F7F"/>
          <w:sz w:val="20"/>
          <w:szCs w:val="20"/>
          <w:lang w:val="es-ES" w:eastAsia="es-ES"/>
        </w:rPr>
        <w:t>Únicamente se invierten nombre y apellidos del primer autor.</w:t>
      </w:r>
    </w:p>
    <w:p w:rsidR="006F425A" w:rsidRPr="001551D2" w:rsidRDefault="006F425A" w:rsidP="004B7AE5">
      <w:pPr>
        <w:ind w:left="927"/>
        <w:contextualSpacing/>
        <w:jc w:val="both"/>
        <w:rPr>
          <w:rFonts w:ascii="Arial" w:hAnsi="Arial"/>
          <w:sz w:val="20"/>
          <w:szCs w:val="20"/>
          <w:lang w:val="es-ES" w:eastAsia="es-ES"/>
        </w:rPr>
      </w:pPr>
      <w:r w:rsidRPr="001551D2">
        <w:rPr>
          <w:rFonts w:ascii="Arial" w:hAnsi="Arial"/>
          <w:sz w:val="20"/>
          <w:szCs w:val="20"/>
          <w:lang w:val="es-ES" w:eastAsia="es-ES"/>
        </w:rPr>
        <w:t xml:space="preserve">Bustos Gisbert, José Manuel, Juan Felipe García Santos, Javier de Santiago </w:t>
      </w:r>
      <w:proofErr w:type="spellStart"/>
      <w:r w:rsidRPr="001551D2">
        <w:rPr>
          <w:rFonts w:ascii="Arial" w:hAnsi="Arial"/>
          <w:sz w:val="20"/>
          <w:szCs w:val="20"/>
          <w:lang w:val="es-ES" w:eastAsia="es-ES"/>
        </w:rPr>
        <w:t>Guervós</w:t>
      </w:r>
      <w:proofErr w:type="spellEnd"/>
      <w:r w:rsidRPr="001551D2">
        <w:rPr>
          <w:rFonts w:ascii="Arial" w:hAnsi="Arial"/>
          <w:sz w:val="20"/>
          <w:szCs w:val="20"/>
          <w:lang w:val="es-ES" w:eastAsia="es-ES"/>
        </w:rPr>
        <w:t xml:space="preserve">, Jorge Juan Sánchez Iglesias, Soledad Martín </w:t>
      </w:r>
      <w:proofErr w:type="spellStart"/>
      <w:r w:rsidRPr="001551D2">
        <w:rPr>
          <w:rFonts w:ascii="Arial" w:hAnsi="Arial"/>
          <w:sz w:val="20"/>
          <w:szCs w:val="20"/>
          <w:lang w:val="es-ES" w:eastAsia="es-ES"/>
        </w:rPr>
        <w:t>Martín</w:t>
      </w:r>
      <w:proofErr w:type="spellEnd"/>
      <w:r w:rsidRPr="001551D2">
        <w:rPr>
          <w:rFonts w:ascii="Arial" w:hAnsi="Arial"/>
          <w:sz w:val="20"/>
          <w:szCs w:val="20"/>
          <w:lang w:val="es-ES" w:eastAsia="es-ES"/>
        </w:rPr>
        <w:t xml:space="preserve">, Elena Natal Prieto y José Agustín </w:t>
      </w:r>
      <w:proofErr w:type="spellStart"/>
      <w:r w:rsidRPr="001551D2">
        <w:rPr>
          <w:rFonts w:ascii="Arial" w:hAnsi="Arial"/>
          <w:sz w:val="20"/>
          <w:szCs w:val="20"/>
          <w:lang w:val="es-ES" w:eastAsia="es-ES"/>
        </w:rPr>
        <w:t>Torijano</w:t>
      </w:r>
      <w:proofErr w:type="spellEnd"/>
      <w:r w:rsidRPr="001551D2">
        <w:rPr>
          <w:rFonts w:ascii="Arial" w:hAnsi="Arial"/>
          <w:sz w:val="20"/>
          <w:szCs w:val="20"/>
          <w:lang w:val="es-ES" w:eastAsia="es-ES"/>
        </w:rPr>
        <w:t xml:space="preserve"> Pérez. </w:t>
      </w:r>
      <w:r w:rsidRPr="001551D2">
        <w:rPr>
          <w:rFonts w:ascii="Arial" w:hAnsi="Arial"/>
          <w:i/>
          <w:sz w:val="20"/>
          <w:szCs w:val="20"/>
          <w:lang w:val="es-ES" w:eastAsia="es-ES"/>
        </w:rPr>
        <w:t xml:space="preserve">La fosilización en el aprendizaje de segundas lenguas: el buen aprendiz. </w:t>
      </w:r>
      <w:r w:rsidRPr="001551D2">
        <w:rPr>
          <w:rFonts w:ascii="Arial" w:hAnsi="Arial"/>
          <w:sz w:val="20"/>
          <w:szCs w:val="20"/>
          <w:lang w:val="es-ES" w:eastAsia="es-ES"/>
        </w:rPr>
        <w:t>Salamanca: Luso-Española de Ediciones, 2006.</w:t>
      </w:r>
    </w:p>
    <w:p w:rsidR="008169E9" w:rsidRPr="001551D2" w:rsidRDefault="008169E9" w:rsidP="004B7AE5">
      <w:pPr>
        <w:ind w:left="927"/>
        <w:contextualSpacing/>
        <w:jc w:val="both"/>
        <w:rPr>
          <w:rFonts w:ascii="Arial" w:hAnsi="Arial"/>
          <w:sz w:val="20"/>
          <w:szCs w:val="20"/>
          <w:lang w:val="es-ES" w:eastAsia="es-ES"/>
        </w:rPr>
      </w:pPr>
    </w:p>
    <w:p w:rsidR="008169E9" w:rsidRPr="001551D2" w:rsidRDefault="008169E9" w:rsidP="004B7AE5">
      <w:pPr>
        <w:ind w:left="927"/>
        <w:contextualSpacing/>
        <w:jc w:val="both"/>
        <w:rPr>
          <w:rFonts w:ascii="Arial" w:hAnsi="Arial"/>
          <w:sz w:val="20"/>
          <w:szCs w:val="20"/>
          <w:lang w:val="es-ES" w:eastAsia="es-ES"/>
        </w:rPr>
      </w:pPr>
    </w:p>
    <w:p w:rsidR="007A154D" w:rsidRPr="001551D2" w:rsidRDefault="007A154D" w:rsidP="004B7AE5">
      <w:pPr>
        <w:pStyle w:val="Didefault"/>
        <w:jc w:val="both"/>
        <w:rPr>
          <w:rFonts w:ascii="Arial" w:hAnsi="Arial" w:cs="Arial"/>
          <w:b/>
          <w:iCs/>
          <w:color w:val="auto"/>
          <w:sz w:val="20"/>
          <w:szCs w:val="20"/>
          <w:lang w:val="es-ES"/>
        </w:rPr>
      </w:pPr>
      <w:r w:rsidRPr="001551D2">
        <w:rPr>
          <w:rFonts w:ascii="Arial" w:hAnsi="Arial" w:cs="Arial"/>
          <w:b/>
          <w:iCs/>
          <w:color w:val="auto"/>
          <w:sz w:val="20"/>
          <w:szCs w:val="20"/>
          <w:lang w:val="es-ES"/>
        </w:rPr>
        <w:lastRenderedPageBreak/>
        <w:t>Libro con autor corporativo</w:t>
      </w:r>
    </w:p>
    <w:p w:rsidR="00A45C2D" w:rsidRPr="001551D2" w:rsidRDefault="00A45C2D" w:rsidP="004B7AE5">
      <w:pPr>
        <w:pStyle w:val="Prrafodelista"/>
        <w:spacing w:after="0" w:line="240" w:lineRule="auto"/>
        <w:ind w:left="0"/>
        <w:rPr>
          <w:rFonts w:cs="Arial"/>
          <w:b/>
          <w:iCs/>
          <w:lang w:val="es-ES"/>
        </w:rPr>
      </w:pPr>
      <w:r w:rsidRPr="002F417E">
        <w:rPr>
          <w:rFonts w:ascii="Arial Narrow" w:hAnsi="Arial Narrow" w:cs="Arial"/>
          <w:color w:val="7F7F7F"/>
          <w:lang w:val="es-ES"/>
        </w:rPr>
        <w:t xml:space="preserve">Se utilizará el nombre completo del autor corporativo, sin </w:t>
      </w:r>
      <w:r w:rsidR="0098345E" w:rsidRPr="002F417E">
        <w:rPr>
          <w:rFonts w:ascii="Arial Narrow" w:hAnsi="Arial Narrow" w:cs="Arial"/>
          <w:color w:val="7F7F7F"/>
          <w:lang w:val="es-ES"/>
        </w:rPr>
        <w:t>abreviaturas, siglas o acrónimos.</w:t>
      </w:r>
    </w:p>
    <w:p w:rsidR="007A154D" w:rsidRPr="002F417E" w:rsidRDefault="007A154D" w:rsidP="004B7AE5">
      <w:pPr>
        <w:pStyle w:val="Prrafodelista"/>
        <w:numPr>
          <w:ilvl w:val="0"/>
          <w:numId w:val="23"/>
        </w:numPr>
        <w:spacing w:after="0" w:line="240" w:lineRule="auto"/>
        <w:rPr>
          <w:rFonts w:cs="Arial"/>
          <w:u w:val="single"/>
          <w:lang w:val="es-ES"/>
        </w:rPr>
      </w:pPr>
      <w:r w:rsidRPr="002F417E">
        <w:rPr>
          <w:rFonts w:cs="Arial"/>
          <w:u w:val="single"/>
          <w:lang w:val="es-ES"/>
        </w:rPr>
        <w:t>referencia completa en nota a pie de página:</w:t>
      </w:r>
    </w:p>
    <w:p w:rsidR="001551D2" w:rsidRPr="008D1B7B" w:rsidRDefault="001551D2" w:rsidP="001551D2">
      <w:pPr>
        <w:pStyle w:val="Prrafodelista"/>
        <w:spacing w:after="0" w:line="240" w:lineRule="auto"/>
        <w:ind w:left="924"/>
        <w:rPr>
          <w:rFonts w:cs="Arial"/>
          <w:i/>
          <w:lang w:val="es-ES"/>
        </w:rPr>
      </w:pPr>
      <w:bookmarkStart w:id="2" w:name="_Hlk161912453"/>
      <w:r w:rsidRPr="008D1B7B">
        <w:rPr>
          <w:rFonts w:cs="Arial"/>
          <w:lang w:val="es-ES"/>
        </w:rPr>
        <w:t xml:space="preserve">Asociación Española de Pediatría, </w:t>
      </w:r>
      <w:r w:rsidRPr="008D1B7B">
        <w:rPr>
          <w:rFonts w:cs="Arial"/>
          <w:i/>
          <w:lang w:val="es-ES"/>
        </w:rPr>
        <w:t xml:space="preserve">Libro blanco de las especialidades pediátricas </w:t>
      </w:r>
      <w:r w:rsidRPr="008D1B7B">
        <w:rPr>
          <w:rFonts w:cs="Arial"/>
          <w:lang w:val="es-ES"/>
        </w:rPr>
        <w:t>Madrid: Exlibris Ediciones, 2011,</w:t>
      </w:r>
      <w:r>
        <w:rPr>
          <w:rFonts w:cs="Arial"/>
          <w:lang w:val="es-ES"/>
        </w:rPr>
        <w:t xml:space="preserve"> p.</w:t>
      </w:r>
      <w:r w:rsidRPr="008D1B7B">
        <w:rPr>
          <w:rFonts w:cs="Arial"/>
          <w:lang w:val="es-ES"/>
        </w:rPr>
        <w:t xml:space="preserve"> 188</w:t>
      </w:r>
      <w:bookmarkEnd w:id="2"/>
      <w:r w:rsidRPr="008D1B7B">
        <w:rPr>
          <w:rFonts w:cs="Arial"/>
          <w:lang w:val="es-ES"/>
        </w:rPr>
        <w:t>.</w:t>
      </w:r>
    </w:p>
    <w:p w:rsidR="007A154D" w:rsidRPr="002F417E" w:rsidRDefault="007A154D" w:rsidP="004B7AE5">
      <w:pPr>
        <w:pStyle w:val="Prrafodelista"/>
        <w:numPr>
          <w:ilvl w:val="0"/>
          <w:numId w:val="23"/>
        </w:numPr>
        <w:spacing w:after="0" w:line="240" w:lineRule="auto"/>
        <w:rPr>
          <w:rFonts w:cs="Arial"/>
          <w:u w:val="single"/>
          <w:lang w:val="es-ES"/>
        </w:rPr>
      </w:pPr>
      <w:r w:rsidRPr="002F417E">
        <w:rPr>
          <w:rFonts w:cs="Arial"/>
          <w:u w:val="single"/>
          <w:lang w:val="es-ES"/>
        </w:rPr>
        <w:t>referencia abreviada en nota a pie de página:</w:t>
      </w:r>
    </w:p>
    <w:p w:rsidR="007A154D" w:rsidRPr="002F417E" w:rsidRDefault="00A45C2D" w:rsidP="004B7AE5">
      <w:pPr>
        <w:pStyle w:val="Prrafodelista"/>
        <w:spacing w:after="0" w:line="240" w:lineRule="auto"/>
        <w:ind w:left="927"/>
        <w:rPr>
          <w:rFonts w:cs="Arial"/>
          <w:lang w:val="es-ES"/>
        </w:rPr>
      </w:pPr>
      <w:r w:rsidRPr="002F417E">
        <w:rPr>
          <w:rFonts w:cs="Arial"/>
          <w:lang w:val="es-ES"/>
        </w:rPr>
        <w:t>Asociación Española de Pediatría</w:t>
      </w:r>
      <w:r w:rsidR="007A154D" w:rsidRPr="002F417E">
        <w:rPr>
          <w:rFonts w:cs="Arial"/>
          <w:lang w:val="es-ES"/>
        </w:rPr>
        <w:t xml:space="preserve">, </w:t>
      </w:r>
      <w:r w:rsidRPr="002F417E">
        <w:rPr>
          <w:rFonts w:cs="Arial"/>
          <w:i/>
          <w:lang w:val="es-ES"/>
        </w:rPr>
        <w:t>Libro blanco</w:t>
      </w:r>
      <w:r w:rsidR="007A154D" w:rsidRPr="002F417E">
        <w:rPr>
          <w:rFonts w:cs="Arial"/>
          <w:lang w:val="es-ES"/>
        </w:rPr>
        <w:t xml:space="preserve">…, </w:t>
      </w:r>
      <w:r w:rsidR="001551D2">
        <w:rPr>
          <w:rFonts w:cs="Arial"/>
          <w:lang w:val="es-ES"/>
        </w:rPr>
        <w:t xml:space="preserve">p. </w:t>
      </w:r>
      <w:r w:rsidRPr="002F417E">
        <w:rPr>
          <w:rFonts w:cs="Arial"/>
          <w:lang w:val="es-ES"/>
        </w:rPr>
        <w:t>25</w:t>
      </w:r>
      <w:r w:rsidR="007A154D" w:rsidRPr="002F417E">
        <w:rPr>
          <w:rFonts w:cs="Arial"/>
          <w:lang w:val="es-ES"/>
        </w:rPr>
        <w:t>.</w:t>
      </w:r>
    </w:p>
    <w:p w:rsidR="007A154D" w:rsidRPr="002F417E" w:rsidRDefault="007A154D" w:rsidP="004B7AE5">
      <w:pPr>
        <w:numPr>
          <w:ilvl w:val="0"/>
          <w:numId w:val="23"/>
        </w:numPr>
        <w:suppressAutoHyphens w:val="0"/>
        <w:contextualSpacing/>
        <w:jc w:val="both"/>
        <w:rPr>
          <w:rFonts w:ascii="Arial" w:hAnsi="Arial"/>
          <w:sz w:val="20"/>
          <w:szCs w:val="20"/>
          <w:u w:val="single"/>
          <w:lang w:eastAsia="es-ES"/>
        </w:rPr>
      </w:pPr>
      <w:proofErr w:type="spellStart"/>
      <w:r w:rsidRPr="002F417E">
        <w:rPr>
          <w:rFonts w:ascii="Arial" w:hAnsi="Arial"/>
          <w:sz w:val="20"/>
          <w:szCs w:val="20"/>
          <w:u w:val="single"/>
          <w:lang w:eastAsia="es-ES"/>
        </w:rPr>
        <w:t>referencia</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en</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bibliografía</w:t>
      </w:r>
      <w:proofErr w:type="spellEnd"/>
      <w:r w:rsidRPr="002F417E">
        <w:rPr>
          <w:rFonts w:ascii="Arial" w:hAnsi="Arial"/>
          <w:sz w:val="20"/>
          <w:szCs w:val="20"/>
          <w:u w:val="single"/>
          <w:lang w:eastAsia="es-ES"/>
        </w:rPr>
        <w:t>:</w:t>
      </w:r>
    </w:p>
    <w:p w:rsidR="007A154D" w:rsidRPr="001551D2" w:rsidRDefault="00A45C2D" w:rsidP="004B7AE5">
      <w:pPr>
        <w:ind w:left="927"/>
        <w:contextualSpacing/>
        <w:jc w:val="both"/>
        <w:rPr>
          <w:rFonts w:ascii="Arial" w:hAnsi="Arial"/>
          <w:sz w:val="20"/>
          <w:szCs w:val="20"/>
          <w:lang w:val="es-ES" w:eastAsia="es-ES"/>
        </w:rPr>
      </w:pPr>
      <w:r w:rsidRPr="001551D2">
        <w:rPr>
          <w:rFonts w:ascii="Arial" w:hAnsi="Arial"/>
          <w:sz w:val="20"/>
          <w:szCs w:val="20"/>
          <w:lang w:val="es-ES" w:eastAsia="es-ES"/>
        </w:rPr>
        <w:t>Asociación Española de Pediatría</w:t>
      </w:r>
      <w:r w:rsidR="007A154D" w:rsidRPr="001551D2">
        <w:rPr>
          <w:rFonts w:ascii="Arial" w:hAnsi="Arial"/>
          <w:sz w:val="20"/>
          <w:szCs w:val="20"/>
          <w:lang w:val="es-ES" w:eastAsia="es-ES"/>
        </w:rPr>
        <w:t xml:space="preserve">. </w:t>
      </w:r>
      <w:r w:rsidRPr="001551D2">
        <w:rPr>
          <w:rFonts w:ascii="Arial" w:hAnsi="Arial"/>
          <w:i/>
          <w:sz w:val="20"/>
          <w:szCs w:val="20"/>
          <w:lang w:val="es-ES" w:eastAsia="es-ES"/>
        </w:rPr>
        <w:t>Libro blanco de las especialidades pediátricas</w:t>
      </w:r>
      <w:r w:rsidR="007A154D" w:rsidRPr="001551D2">
        <w:rPr>
          <w:rFonts w:ascii="Arial" w:hAnsi="Arial"/>
          <w:i/>
          <w:sz w:val="20"/>
          <w:szCs w:val="20"/>
          <w:lang w:val="es-ES" w:eastAsia="es-ES"/>
        </w:rPr>
        <w:t xml:space="preserve">. </w:t>
      </w:r>
      <w:r w:rsidRPr="001551D2">
        <w:rPr>
          <w:rFonts w:ascii="Arial" w:hAnsi="Arial"/>
          <w:sz w:val="20"/>
          <w:szCs w:val="20"/>
          <w:lang w:val="es-ES" w:eastAsia="es-ES"/>
        </w:rPr>
        <w:t>Madrid</w:t>
      </w:r>
      <w:r w:rsidR="007A154D" w:rsidRPr="001551D2">
        <w:rPr>
          <w:rFonts w:ascii="Arial" w:hAnsi="Arial"/>
          <w:sz w:val="20"/>
          <w:szCs w:val="20"/>
          <w:lang w:val="es-ES" w:eastAsia="es-ES"/>
        </w:rPr>
        <w:t xml:space="preserve">: </w:t>
      </w:r>
      <w:r w:rsidRPr="001551D2">
        <w:rPr>
          <w:rFonts w:ascii="Arial" w:hAnsi="Arial"/>
          <w:sz w:val="20"/>
          <w:szCs w:val="20"/>
          <w:lang w:val="es-ES" w:eastAsia="es-ES"/>
        </w:rPr>
        <w:t>Exlibris Ediciones, 2011</w:t>
      </w:r>
      <w:r w:rsidR="007A154D" w:rsidRPr="001551D2">
        <w:rPr>
          <w:rFonts w:ascii="Arial" w:hAnsi="Arial"/>
          <w:sz w:val="20"/>
          <w:szCs w:val="20"/>
          <w:lang w:val="es-ES" w:eastAsia="es-ES"/>
        </w:rPr>
        <w:t>.</w:t>
      </w:r>
    </w:p>
    <w:p w:rsidR="007A154D" w:rsidRPr="001551D2" w:rsidRDefault="007A154D" w:rsidP="004B7AE5">
      <w:pPr>
        <w:pStyle w:val="Prrafodelista"/>
        <w:spacing w:after="0" w:line="240" w:lineRule="auto"/>
        <w:ind w:left="0"/>
        <w:rPr>
          <w:rFonts w:eastAsia="Arial Unicode MS" w:cs="Arial"/>
          <w:b/>
          <w:iCs/>
          <w:kern w:val="2"/>
          <w:u w:color="000000"/>
          <w:lang w:val="es-ES" w:eastAsia="zh-CN" w:bidi="hi-IN"/>
        </w:rPr>
      </w:pPr>
    </w:p>
    <w:p w:rsidR="007A154D" w:rsidRPr="001551D2" w:rsidRDefault="007A154D" w:rsidP="004B7AE5">
      <w:pPr>
        <w:pStyle w:val="Didefault"/>
        <w:jc w:val="both"/>
        <w:rPr>
          <w:rFonts w:ascii="Arial" w:hAnsi="Arial" w:cs="Arial"/>
          <w:b/>
          <w:iCs/>
          <w:color w:val="auto"/>
          <w:sz w:val="20"/>
          <w:szCs w:val="20"/>
          <w:lang w:val="es-ES"/>
        </w:rPr>
      </w:pPr>
      <w:r w:rsidRPr="001551D2">
        <w:rPr>
          <w:rFonts w:ascii="Arial" w:hAnsi="Arial" w:cs="Arial"/>
          <w:b/>
          <w:iCs/>
          <w:color w:val="auto"/>
          <w:sz w:val="20"/>
          <w:szCs w:val="20"/>
          <w:lang w:val="es-ES"/>
        </w:rPr>
        <w:t>Libro en una edición diferente de la primera</w:t>
      </w:r>
    </w:p>
    <w:p w:rsidR="007A154D" w:rsidRPr="002F417E" w:rsidRDefault="007A154D" w:rsidP="004B7AE5">
      <w:pPr>
        <w:pStyle w:val="Prrafodelista"/>
        <w:spacing w:after="0" w:line="240" w:lineRule="auto"/>
        <w:ind w:left="0"/>
        <w:rPr>
          <w:rFonts w:ascii="Arial Narrow" w:hAnsi="Arial Narrow" w:cs="Arial"/>
          <w:color w:val="7F7F7F"/>
          <w:lang w:val="es-ES"/>
        </w:rPr>
      </w:pPr>
      <w:r w:rsidRPr="002F417E">
        <w:rPr>
          <w:rFonts w:ascii="Arial Narrow" w:hAnsi="Arial Narrow" w:cs="Arial"/>
          <w:color w:val="7F7F7F"/>
          <w:lang w:val="es-ES"/>
        </w:rPr>
        <w:t>Siempre que la edición citada no sea la primera, se debe incluir el número de edición.</w:t>
      </w:r>
    </w:p>
    <w:p w:rsidR="007A154D" w:rsidRPr="002F417E" w:rsidRDefault="007A154D" w:rsidP="004B7AE5">
      <w:pPr>
        <w:pStyle w:val="Prrafodelista"/>
        <w:numPr>
          <w:ilvl w:val="0"/>
          <w:numId w:val="22"/>
        </w:numPr>
        <w:spacing w:after="0" w:line="240" w:lineRule="auto"/>
        <w:rPr>
          <w:rFonts w:cs="Arial"/>
          <w:u w:val="single"/>
          <w:lang w:val="es-ES"/>
        </w:rPr>
      </w:pPr>
      <w:r w:rsidRPr="002F417E">
        <w:rPr>
          <w:rFonts w:cs="Arial"/>
          <w:u w:val="single"/>
          <w:lang w:val="es-ES"/>
        </w:rPr>
        <w:t>referencia completa en nota a pie de página:</w:t>
      </w:r>
    </w:p>
    <w:p w:rsidR="007A154D" w:rsidRPr="002F417E" w:rsidRDefault="007A154D" w:rsidP="004B7AE5">
      <w:pPr>
        <w:pStyle w:val="Prrafodelista"/>
        <w:spacing w:after="0" w:line="240" w:lineRule="auto"/>
        <w:ind w:left="927"/>
        <w:rPr>
          <w:rFonts w:cs="Arial"/>
          <w:lang w:val="es-ES"/>
        </w:rPr>
      </w:pPr>
      <w:bookmarkStart w:id="3" w:name="_Hlk161912516"/>
      <w:r w:rsidRPr="002F417E">
        <w:rPr>
          <w:rFonts w:cs="Arial"/>
          <w:lang w:val="es-ES"/>
        </w:rPr>
        <w:t xml:space="preserve">Graham Cairns, </w:t>
      </w:r>
      <w:r w:rsidRPr="002F417E">
        <w:rPr>
          <w:rFonts w:cs="Arial"/>
          <w:i/>
          <w:lang w:val="es-ES"/>
        </w:rPr>
        <w:t>El arquitecto detrás de la cámara: la visión espacial del cine</w:t>
      </w:r>
      <w:r w:rsidRPr="002F417E">
        <w:rPr>
          <w:rFonts w:cs="Arial"/>
          <w:lang w:val="es-ES"/>
        </w:rPr>
        <w:t xml:space="preserve">, 2.ª ed. Madrid: Abada, 2015, </w:t>
      </w:r>
      <w:r w:rsidR="001551D2">
        <w:rPr>
          <w:rFonts w:cs="Arial"/>
          <w:lang w:val="es-ES"/>
        </w:rPr>
        <w:t xml:space="preserve">pp. </w:t>
      </w:r>
      <w:r w:rsidRPr="002F417E">
        <w:rPr>
          <w:rFonts w:cs="Arial"/>
          <w:lang w:val="es-ES"/>
        </w:rPr>
        <w:t>40-41</w:t>
      </w:r>
      <w:bookmarkEnd w:id="3"/>
      <w:r w:rsidRPr="002F417E">
        <w:rPr>
          <w:rFonts w:cs="Arial"/>
          <w:lang w:val="es-ES"/>
        </w:rPr>
        <w:t>.</w:t>
      </w:r>
    </w:p>
    <w:p w:rsidR="007A154D" w:rsidRPr="002F417E" w:rsidRDefault="007A154D" w:rsidP="004B7AE5">
      <w:pPr>
        <w:pStyle w:val="Prrafodelista"/>
        <w:numPr>
          <w:ilvl w:val="0"/>
          <w:numId w:val="22"/>
        </w:numPr>
        <w:spacing w:after="0" w:line="240" w:lineRule="auto"/>
        <w:rPr>
          <w:rFonts w:cs="Arial"/>
          <w:u w:val="single"/>
          <w:lang w:val="es-ES"/>
        </w:rPr>
      </w:pPr>
      <w:r w:rsidRPr="002F417E">
        <w:rPr>
          <w:rFonts w:cs="Arial"/>
          <w:u w:val="single"/>
          <w:lang w:val="es-ES"/>
        </w:rPr>
        <w:t>referencia abreviada en nota a pie de página:</w:t>
      </w:r>
    </w:p>
    <w:p w:rsidR="007A154D" w:rsidRPr="002F417E" w:rsidRDefault="007A154D" w:rsidP="004B7AE5">
      <w:pPr>
        <w:pStyle w:val="Prrafodelista"/>
        <w:spacing w:after="0" w:line="240" w:lineRule="auto"/>
        <w:ind w:left="927"/>
        <w:rPr>
          <w:rFonts w:cs="Arial"/>
          <w:lang w:val="es-ES"/>
        </w:rPr>
      </w:pPr>
      <w:r w:rsidRPr="002F417E">
        <w:rPr>
          <w:rFonts w:cs="Arial"/>
          <w:lang w:val="es-ES"/>
        </w:rPr>
        <w:t xml:space="preserve">Cairns, </w:t>
      </w:r>
      <w:r w:rsidRPr="002F417E">
        <w:rPr>
          <w:rFonts w:cs="Arial"/>
          <w:i/>
          <w:lang w:val="es-ES"/>
        </w:rPr>
        <w:t>El arquitecto detrás</w:t>
      </w:r>
      <w:r w:rsidRPr="002F417E">
        <w:rPr>
          <w:rFonts w:cs="Arial"/>
          <w:lang w:val="es-ES"/>
        </w:rPr>
        <w:t xml:space="preserve">…, </w:t>
      </w:r>
      <w:r w:rsidR="001551D2">
        <w:rPr>
          <w:rFonts w:cs="Arial"/>
          <w:lang w:val="es-ES"/>
        </w:rPr>
        <w:t xml:space="preserve">p. </w:t>
      </w:r>
      <w:r w:rsidRPr="002F417E">
        <w:rPr>
          <w:rFonts w:cs="Arial"/>
          <w:lang w:val="es-ES"/>
        </w:rPr>
        <w:t>70.</w:t>
      </w:r>
    </w:p>
    <w:p w:rsidR="007A154D" w:rsidRPr="002F417E" w:rsidRDefault="007A154D" w:rsidP="004B7AE5">
      <w:pPr>
        <w:numPr>
          <w:ilvl w:val="0"/>
          <w:numId w:val="22"/>
        </w:numPr>
        <w:suppressAutoHyphens w:val="0"/>
        <w:contextualSpacing/>
        <w:jc w:val="both"/>
        <w:rPr>
          <w:rFonts w:ascii="Arial" w:hAnsi="Arial"/>
          <w:sz w:val="20"/>
          <w:szCs w:val="20"/>
          <w:u w:val="single"/>
          <w:lang w:eastAsia="es-ES"/>
        </w:rPr>
      </w:pPr>
      <w:proofErr w:type="spellStart"/>
      <w:r w:rsidRPr="002F417E">
        <w:rPr>
          <w:rFonts w:ascii="Arial" w:hAnsi="Arial"/>
          <w:sz w:val="20"/>
          <w:szCs w:val="20"/>
          <w:u w:val="single"/>
          <w:lang w:eastAsia="es-ES"/>
        </w:rPr>
        <w:t>referencia</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en</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bibliografía</w:t>
      </w:r>
      <w:proofErr w:type="spellEnd"/>
      <w:r w:rsidRPr="002F417E">
        <w:rPr>
          <w:rFonts w:ascii="Arial" w:hAnsi="Arial"/>
          <w:sz w:val="20"/>
          <w:szCs w:val="20"/>
          <w:u w:val="single"/>
          <w:lang w:eastAsia="es-ES"/>
        </w:rPr>
        <w:t>:</w:t>
      </w:r>
    </w:p>
    <w:p w:rsidR="007A154D" w:rsidRPr="001551D2" w:rsidRDefault="007A154D" w:rsidP="004B7AE5">
      <w:pPr>
        <w:ind w:left="927"/>
        <w:contextualSpacing/>
        <w:jc w:val="both"/>
        <w:rPr>
          <w:rFonts w:ascii="Arial" w:hAnsi="Arial"/>
          <w:sz w:val="20"/>
          <w:szCs w:val="20"/>
          <w:lang w:val="es-ES" w:eastAsia="es-ES"/>
        </w:rPr>
      </w:pPr>
      <w:r w:rsidRPr="001551D2">
        <w:rPr>
          <w:rFonts w:ascii="Arial" w:hAnsi="Arial"/>
          <w:sz w:val="20"/>
          <w:szCs w:val="20"/>
          <w:lang w:val="es-ES" w:eastAsia="es-ES"/>
        </w:rPr>
        <w:t xml:space="preserve">Cairns, Graham. </w:t>
      </w:r>
      <w:r w:rsidRPr="001551D2">
        <w:rPr>
          <w:rFonts w:ascii="Arial" w:hAnsi="Arial"/>
          <w:i/>
          <w:sz w:val="20"/>
          <w:szCs w:val="20"/>
          <w:lang w:val="es-ES" w:eastAsia="es-ES"/>
        </w:rPr>
        <w:t>El arquitecto detrás de la cámara: la visión espacial del cine</w:t>
      </w:r>
      <w:r w:rsidRPr="001551D2">
        <w:rPr>
          <w:rFonts w:ascii="Arial" w:hAnsi="Arial"/>
          <w:sz w:val="20"/>
          <w:szCs w:val="20"/>
          <w:lang w:val="es-ES" w:eastAsia="es-ES"/>
        </w:rPr>
        <w:t>. 2.ª ed. Madrid: Abada, 2015.</w:t>
      </w:r>
    </w:p>
    <w:p w:rsidR="007A154D" w:rsidRPr="001551D2" w:rsidRDefault="007A154D" w:rsidP="004B7AE5">
      <w:pPr>
        <w:pStyle w:val="Prrafodelista"/>
        <w:spacing w:after="0" w:line="240" w:lineRule="auto"/>
        <w:ind w:left="0"/>
        <w:rPr>
          <w:rFonts w:eastAsia="Arial Unicode MS" w:cs="Arial"/>
          <w:b/>
          <w:iCs/>
          <w:kern w:val="2"/>
          <w:u w:color="000000"/>
          <w:lang w:val="es-ES" w:eastAsia="zh-CN" w:bidi="hi-IN"/>
        </w:rPr>
      </w:pPr>
    </w:p>
    <w:p w:rsidR="00216088" w:rsidRPr="001551D2" w:rsidRDefault="00216088" w:rsidP="004B7AE5">
      <w:pPr>
        <w:pStyle w:val="Prrafodelista"/>
        <w:spacing w:after="0" w:line="240" w:lineRule="auto"/>
        <w:ind w:left="0"/>
        <w:rPr>
          <w:rFonts w:eastAsia="Arial Unicode MS" w:cs="Arial"/>
          <w:b/>
          <w:iCs/>
          <w:kern w:val="2"/>
          <w:u w:color="000000"/>
          <w:lang w:val="es-ES" w:eastAsia="zh-CN" w:bidi="hi-IN"/>
        </w:rPr>
      </w:pPr>
      <w:r w:rsidRPr="001551D2">
        <w:rPr>
          <w:rFonts w:eastAsia="Arial Unicode MS" w:cs="Arial"/>
          <w:b/>
          <w:iCs/>
          <w:kern w:val="2"/>
          <w:u w:color="000000"/>
          <w:lang w:val="es-ES" w:eastAsia="zh-CN" w:bidi="hi-IN"/>
        </w:rPr>
        <w:t>Libro con editor(es), traductor(es), compilador(es) o coordinador(es) en lugar de autor</w:t>
      </w:r>
    </w:p>
    <w:p w:rsidR="00216088" w:rsidRPr="002F417E" w:rsidRDefault="00216088" w:rsidP="004B7AE5">
      <w:pPr>
        <w:jc w:val="both"/>
        <w:rPr>
          <w:rFonts w:ascii="Arial Narrow" w:hAnsi="Arial Narrow" w:cs="Arial"/>
          <w:color w:val="7F7F7F"/>
          <w:sz w:val="20"/>
          <w:szCs w:val="20"/>
          <w:lang w:val="es-ES"/>
        </w:rPr>
      </w:pPr>
      <w:r w:rsidRPr="002F417E">
        <w:rPr>
          <w:rFonts w:ascii="Arial Narrow" w:hAnsi="Arial Narrow" w:cs="Arial"/>
          <w:color w:val="7F7F7F"/>
          <w:sz w:val="20"/>
          <w:szCs w:val="20"/>
          <w:lang w:val="es-ES"/>
        </w:rPr>
        <w:t xml:space="preserve">Según el caso, se empleará la abreviatura: ed., eds., trad., </w:t>
      </w:r>
      <w:proofErr w:type="spellStart"/>
      <w:r w:rsidRPr="002F417E">
        <w:rPr>
          <w:rFonts w:ascii="Arial Narrow" w:hAnsi="Arial Narrow" w:cs="Arial"/>
          <w:color w:val="7F7F7F"/>
          <w:sz w:val="20"/>
          <w:szCs w:val="20"/>
          <w:lang w:val="es-ES"/>
        </w:rPr>
        <w:t>trads</w:t>
      </w:r>
      <w:proofErr w:type="spellEnd"/>
      <w:r w:rsidRPr="002F417E">
        <w:rPr>
          <w:rFonts w:ascii="Arial Narrow" w:hAnsi="Arial Narrow" w:cs="Arial"/>
          <w:color w:val="7F7F7F"/>
          <w:sz w:val="20"/>
          <w:szCs w:val="20"/>
          <w:lang w:val="es-ES"/>
        </w:rPr>
        <w:t xml:space="preserve">., </w:t>
      </w:r>
      <w:proofErr w:type="spellStart"/>
      <w:r w:rsidRPr="002F417E">
        <w:rPr>
          <w:rFonts w:ascii="Arial Narrow" w:hAnsi="Arial Narrow" w:cs="Arial"/>
          <w:color w:val="7F7F7F"/>
          <w:sz w:val="20"/>
          <w:szCs w:val="20"/>
          <w:lang w:val="es-ES"/>
        </w:rPr>
        <w:t>comp.</w:t>
      </w:r>
      <w:proofErr w:type="spellEnd"/>
      <w:r w:rsidRPr="002F417E">
        <w:rPr>
          <w:rFonts w:ascii="Arial Narrow" w:hAnsi="Arial Narrow" w:cs="Arial"/>
          <w:color w:val="7F7F7F"/>
          <w:sz w:val="20"/>
          <w:szCs w:val="20"/>
          <w:lang w:val="es-ES"/>
        </w:rPr>
        <w:t xml:space="preserve">, </w:t>
      </w:r>
      <w:proofErr w:type="spellStart"/>
      <w:r w:rsidRPr="002F417E">
        <w:rPr>
          <w:rFonts w:ascii="Arial Narrow" w:hAnsi="Arial Narrow" w:cs="Arial"/>
          <w:color w:val="7F7F7F"/>
          <w:sz w:val="20"/>
          <w:szCs w:val="20"/>
          <w:lang w:val="es-ES"/>
        </w:rPr>
        <w:t>comps</w:t>
      </w:r>
      <w:proofErr w:type="spellEnd"/>
      <w:r w:rsidRPr="002F417E">
        <w:rPr>
          <w:rFonts w:ascii="Arial Narrow" w:hAnsi="Arial Narrow" w:cs="Arial"/>
          <w:color w:val="7F7F7F"/>
          <w:sz w:val="20"/>
          <w:szCs w:val="20"/>
          <w:lang w:val="es-ES"/>
        </w:rPr>
        <w:t xml:space="preserve">., coord., </w:t>
      </w:r>
      <w:proofErr w:type="spellStart"/>
      <w:r w:rsidRPr="002F417E">
        <w:rPr>
          <w:rFonts w:ascii="Arial Narrow" w:hAnsi="Arial Narrow" w:cs="Arial"/>
          <w:color w:val="7F7F7F"/>
          <w:sz w:val="20"/>
          <w:szCs w:val="20"/>
          <w:lang w:val="es-ES"/>
        </w:rPr>
        <w:t>coords</w:t>
      </w:r>
      <w:proofErr w:type="spellEnd"/>
      <w:r w:rsidRPr="002F417E">
        <w:rPr>
          <w:rFonts w:ascii="Arial Narrow" w:hAnsi="Arial Narrow" w:cs="Arial"/>
          <w:color w:val="7F7F7F"/>
          <w:sz w:val="20"/>
          <w:szCs w:val="20"/>
          <w:lang w:val="es-ES"/>
        </w:rPr>
        <w:t>.</w:t>
      </w:r>
    </w:p>
    <w:p w:rsidR="00216088" w:rsidRPr="002F417E" w:rsidRDefault="00216088" w:rsidP="004B7AE5">
      <w:pPr>
        <w:pStyle w:val="Prrafodelista"/>
        <w:numPr>
          <w:ilvl w:val="0"/>
          <w:numId w:val="4"/>
        </w:numPr>
        <w:spacing w:after="0" w:line="240" w:lineRule="auto"/>
        <w:rPr>
          <w:rFonts w:cs="Arial"/>
          <w:u w:val="single"/>
          <w:lang w:val="es-ES"/>
        </w:rPr>
      </w:pPr>
      <w:r w:rsidRPr="002F417E">
        <w:rPr>
          <w:rFonts w:cs="Arial"/>
          <w:u w:val="single"/>
          <w:lang w:val="es-ES"/>
        </w:rPr>
        <w:t>referencia completa en nota a pie de página:</w:t>
      </w:r>
    </w:p>
    <w:p w:rsidR="001551D2" w:rsidRPr="00CC07D1" w:rsidRDefault="001551D2" w:rsidP="001551D2">
      <w:pPr>
        <w:suppressAutoHyphens w:val="0"/>
        <w:ind w:left="927"/>
        <w:contextualSpacing/>
        <w:rPr>
          <w:rFonts w:ascii="Arial" w:hAnsi="Arial"/>
          <w:sz w:val="20"/>
          <w:szCs w:val="20"/>
          <w:lang w:val="es-ES" w:eastAsia="es-ES"/>
        </w:rPr>
      </w:pPr>
      <w:r w:rsidRPr="00CC07D1">
        <w:rPr>
          <w:rFonts w:ascii="Arial" w:hAnsi="Arial"/>
          <w:sz w:val="20"/>
          <w:szCs w:val="20"/>
          <w:lang w:val="es-ES" w:eastAsia="es-ES"/>
        </w:rPr>
        <w:t xml:space="preserve">Antonio Notario Ruiz, </w:t>
      </w:r>
      <w:proofErr w:type="spellStart"/>
      <w:r w:rsidRPr="00CC07D1">
        <w:rPr>
          <w:rFonts w:ascii="Arial" w:hAnsi="Arial"/>
          <w:sz w:val="20"/>
          <w:szCs w:val="20"/>
          <w:lang w:val="es-ES" w:eastAsia="es-ES"/>
        </w:rPr>
        <w:t>éd</w:t>
      </w:r>
      <w:proofErr w:type="spellEnd"/>
      <w:r w:rsidRPr="00CC07D1">
        <w:rPr>
          <w:rFonts w:ascii="Arial" w:hAnsi="Arial"/>
          <w:sz w:val="20"/>
          <w:szCs w:val="20"/>
          <w:lang w:val="es-ES" w:eastAsia="es-ES"/>
        </w:rPr>
        <w:t xml:space="preserve">., </w:t>
      </w:r>
      <w:r w:rsidRPr="00CC07D1">
        <w:rPr>
          <w:rFonts w:ascii="Arial" w:hAnsi="Arial"/>
          <w:i/>
          <w:sz w:val="20"/>
          <w:szCs w:val="20"/>
          <w:lang w:val="es-ES" w:eastAsia="es-ES"/>
        </w:rPr>
        <w:t>Contrapuntos estéticos</w:t>
      </w:r>
      <w:r>
        <w:rPr>
          <w:rFonts w:ascii="Arial" w:hAnsi="Arial"/>
          <w:i/>
          <w:sz w:val="20"/>
          <w:szCs w:val="20"/>
          <w:lang w:val="es-ES" w:eastAsia="es-ES"/>
        </w:rPr>
        <w:t>,</w:t>
      </w:r>
      <w:r w:rsidRPr="00CC07D1">
        <w:rPr>
          <w:rFonts w:ascii="Arial" w:hAnsi="Arial"/>
          <w:sz w:val="20"/>
          <w:szCs w:val="20"/>
          <w:lang w:val="es-ES" w:eastAsia="es-ES"/>
        </w:rPr>
        <w:t xml:space="preserve"> Salamanca: Ediciones</w:t>
      </w:r>
      <w:r>
        <w:rPr>
          <w:rFonts w:ascii="Arial" w:hAnsi="Arial"/>
          <w:sz w:val="20"/>
          <w:szCs w:val="20"/>
          <w:lang w:val="es-ES" w:eastAsia="es-ES"/>
        </w:rPr>
        <w:t xml:space="preserve"> </w:t>
      </w:r>
      <w:r w:rsidRPr="00CC07D1">
        <w:rPr>
          <w:rFonts w:ascii="Arial" w:hAnsi="Arial"/>
          <w:sz w:val="20"/>
          <w:szCs w:val="20"/>
          <w:lang w:val="es-ES" w:eastAsia="es-ES"/>
        </w:rPr>
        <w:t xml:space="preserve">Universidad de Salamanca, 2005, </w:t>
      </w:r>
      <w:r>
        <w:rPr>
          <w:rFonts w:ascii="Arial" w:hAnsi="Arial"/>
          <w:sz w:val="20"/>
          <w:szCs w:val="20"/>
          <w:lang w:val="es-ES" w:eastAsia="es-ES"/>
        </w:rPr>
        <w:t xml:space="preserve">p. </w:t>
      </w:r>
      <w:r w:rsidRPr="00CC07D1">
        <w:rPr>
          <w:rFonts w:ascii="Arial" w:hAnsi="Arial"/>
          <w:sz w:val="20"/>
          <w:szCs w:val="20"/>
          <w:lang w:val="es-ES" w:eastAsia="es-ES"/>
        </w:rPr>
        <w:t>55.</w:t>
      </w:r>
    </w:p>
    <w:p w:rsidR="00216088" w:rsidRPr="002F417E" w:rsidRDefault="00216088" w:rsidP="004B7AE5">
      <w:pPr>
        <w:pStyle w:val="Prrafodelista"/>
        <w:numPr>
          <w:ilvl w:val="0"/>
          <w:numId w:val="4"/>
        </w:numPr>
        <w:spacing w:after="0" w:line="240" w:lineRule="auto"/>
        <w:rPr>
          <w:rFonts w:cs="Arial"/>
          <w:u w:val="single"/>
          <w:lang w:val="es-ES"/>
        </w:rPr>
      </w:pPr>
      <w:r w:rsidRPr="002F417E">
        <w:rPr>
          <w:rFonts w:cs="Arial"/>
          <w:u w:val="single"/>
          <w:lang w:val="es-ES"/>
        </w:rPr>
        <w:t>referencia abreviada en nota a pie de página:</w:t>
      </w:r>
    </w:p>
    <w:p w:rsidR="00216088" w:rsidRPr="002F417E" w:rsidRDefault="00216088" w:rsidP="004B7AE5">
      <w:pPr>
        <w:pStyle w:val="Prrafodelista"/>
        <w:spacing w:after="0" w:line="240" w:lineRule="auto"/>
        <w:ind w:left="927"/>
        <w:rPr>
          <w:rFonts w:cs="Arial"/>
          <w:lang w:val="es-ES"/>
        </w:rPr>
      </w:pPr>
      <w:r w:rsidRPr="002F417E">
        <w:rPr>
          <w:rFonts w:cs="Arial"/>
          <w:lang w:val="es-ES"/>
        </w:rPr>
        <w:t xml:space="preserve">Notario Ruiz, </w:t>
      </w:r>
      <w:r w:rsidRPr="002F417E">
        <w:rPr>
          <w:rFonts w:cs="Arial"/>
          <w:i/>
          <w:lang w:val="es-ES"/>
        </w:rPr>
        <w:t>Contrapuntos</w:t>
      </w:r>
      <w:r w:rsidRPr="002F417E">
        <w:rPr>
          <w:rFonts w:cs="Arial"/>
          <w:lang w:val="es-ES"/>
        </w:rPr>
        <w:t>…,</w:t>
      </w:r>
      <w:r w:rsidR="001551D2">
        <w:rPr>
          <w:rFonts w:cs="Arial"/>
          <w:lang w:val="es-ES"/>
        </w:rPr>
        <w:t>p.</w:t>
      </w:r>
      <w:r w:rsidRPr="002F417E">
        <w:rPr>
          <w:rFonts w:cs="Arial"/>
          <w:i/>
          <w:lang w:val="es-ES"/>
        </w:rPr>
        <w:t xml:space="preserve"> </w:t>
      </w:r>
      <w:r w:rsidRPr="002F417E">
        <w:rPr>
          <w:rFonts w:cs="Arial"/>
          <w:lang w:val="es-ES"/>
        </w:rPr>
        <w:t>23.</w:t>
      </w:r>
    </w:p>
    <w:p w:rsidR="006F425A" w:rsidRPr="002F417E" w:rsidRDefault="006F425A" w:rsidP="004B7AE5">
      <w:pPr>
        <w:numPr>
          <w:ilvl w:val="0"/>
          <w:numId w:val="4"/>
        </w:numPr>
        <w:suppressAutoHyphens w:val="0"/>
        <w:contextualSpacing/>
        <w:jc w:val="both"/>
        <w:rPr>
          <w:rFonts w:ascii="Arial" w:hAnsi="Arial"/>
          <w:sz w:val="20"/>
          <w:szCs w:val="20"/>
          <w:u w:val="single"/>
          <w:lang w:eastAsia="es-ES"/>
        </w:rPr>
      </w:pPr>
      <w:proofErr w:type="spellStart"/>
      <w:r w:rsidRPr="002F417E">
        <w:rPr>
          <w:rFonts w:ascii="Arial" w:hAnsi="Arial"/>
          <w:sz w:val="20"/>
          <w:szCs w:val="20"/>
          <w:u w:val="single"/>
          <w:lang w:eastAsia="es-ES"/>
        </w:rPr>
        <w:t>referencia</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en</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bibliografía</w:t>
      </w:r>
      <w:proofErr w:type="spellEnd"/>
      <w:r w:rsidRPr="002F417E">
        <w:rPr>
          <w:rFonts w:ascii="Arial" w:hAnsi="Arial"/>
          <w:sz w:val="20"/>
          <w:szCs w:val="20"/>
          <w:u w:val="single"/>
          <w:lang w:eastAsia="es-ES"/>
        </w:rPr>
        <w:t>:</w:t>
      </w:r>
    </w:p>
    <w:p w:rsidR="006F425A" w:rsidRPr="001551D2" w:rsidRDefault="006F425A" w:rsidP="004B7AE5">
      <w:pPr>
        <w:ind w:left="924"/>
        <w:contextualSpacing/>
        <w:jc w:val="both"/>
        <w:rPr>
          <w:rFonts w:ascii="Arial" w:hAnsi="Arial"/>
          <w:sz w:val="20"/>
          <w:szCs w:val="20"/>
          <w:lang w:val="es-ES" w:eastAsia="es-ES"/>
        </w:rPr>
      </w:pPr>
      <w:r w:rsidRPr="001551D2">
        <w:rPr>
          <w:rFonts w:ascii="Arial" w:hAnsi="Arial"/>
          <w:sz w:val="20"/>
          <w:szCs w:val="20"/>
          <w:lang w:val="es-ES" w:eastAsia="es-ES"/>
        </w:rPr>
        <w:t xml:space="preserve">Notario Ruiz, Antonio, ed. </w:t>
      </w:r>
      <w:r w:rsidRPr="001551D2">
        <w:rPr>
          <w:rFonts w:ascii="Arial" w:hAnsi="Arial"/>
          <w:i/>
          <w:sz w:val="20"/>
          <w:szCs w:val="20"/>
          <w:lang w:val="es-ES" w:eastAsia="es-ES"/>
        </w:rPr>
        <w:t>Contrapuntos estéticos</w:t>
      </w:r>
      <w:r w:rsidRPr="001551D2">
        <w:rPr>
          <w:rFonts w:ascii="Arial" w:hAnsi="Arial"/>
          <w:sz w:val="20"/>
          <w:szCs w:val="20"/>
          <w:lang w:val="es-ES" w:eastAsia="es-ES"/>
        </w:rPr>
        <w:t>. Salamanca: Ediciones Universidad de Salamanca, 2005.</w:t>
      </w:r>
    </w:p>
    <w:p w:rsidR="00216088" w:rsidRPr="002F417E" w:rsidRDefault="00216088" w:rsidP="004B7AE5">
      <w:pPr>
        <w:pStyle w:val="Prrafodelista"/>
        <w:spacing w:after="0" w:line="240" w:lineRule="auto"/>
        <w:ind w:left="0"/>
        <w:rPr>
          <w:rFonts w:cs="Arial"/>
          <w:i/>
          <w:lang w:val="es-ES"/>
        </w:rPr>
      </w:pPr>
    </w:p>
    <w:p w:rsidR="00216088" w:rsidRPr="002F417E" w:rsidRDefault="00216088" w:rsidP="004B7AE5">
      <w:pPr>
        <w:pStyle w:val="Prrafodelista"/>
        <w:spacing w:after="0" w:line="240" w:lineRule="auto"/>
        <w:ind w:left="0"/>
        <w:rPr>
          <w:rFonts w:eastAsia="Arial Unicode MS" w:cs="Arial"/>
          <w:b/>
          <w:iCs/>
          <w:kern w:val="2"/>
          <w:u w:color="000000"/>
          <w:lang w:val="it-IT" w:eastAsia="zh-CN" w:bidi="hi-IN"/>
        </w:rPr>
      </w:pPr>
      <w:r w:rsidRPr="002F417E">
        <w:rPr>
          <w:rFonts w:eastAsia="Arial Unicode MS" w:cs="Arial"/>
          <w:b/>
          <w:iCs/>
          <w:kern w:val="2"/>
          <w:u w:color="000000"/>
          <w:lang w:val="it-IT" w:eastAsia="zh-CN" w:bidi="hi-IN"/>
        </w:rPr>
        <w:t>Libro con autor y editor</w:t>
      </w:r>
    </w:p>
    <w:p w:rsidR="00216088" w:rsidRPr="002F417E" w:rsidRDefault="00216088" w:rsidP="004B7AE5">
      <w:pPr>
        <w:pStyle w:val="Prrafodelista"/>
        <w:numPr>
          <w:ilvl w:val="0"/>
          <w:numId w:val="5"/>
        </w:numPr>
        <w:spacing w:after="0" w:line="240" w:lineRule="auto"/>
        <w:rPr>
          <w:rFonts w:cs="Arial"/>
          <w:u w:val="single"/>
          <w:lang w:val="es-ES"/>
        </w:rPr>
      </w:pPr>
      <w:r w:rsidRPr="002F417E">
        <w:rPr>
          <w:rFonts w:cs="Arial"/>
          <w:u w:val="single"/>
          <w:lang w:val="es-ES"/>
        </w:rPr>
        <w:t>referencia completa en nota a pie de página:</w:t>
      </w:r>
    </w:p>
    <w:p w:rsidR="00216088" w:rsidRPr="002F417E" w:rsidRDefault="00216088" w:rsidP="004B7AE5">
      <w:pPr>
        <w:pStyle w:val="Prrafodelista"/>
        <w:spacing w:after="0" w:line="240" w:lineRule="auto"/>
        <w:ind w:left="927"/>
        <w:rPr>
          <w:rFonts w:cs="Arial"/>
          <w:lang w:val="es-ES"/>
        </w:rPr>
      </w:pPr>
      <w:bookmarkStart w:id="4" w:name="_Hlk161912697"/>
      <w:r w:rsidRPr="002F417E">
        <w:rPr>
          <w:rFonts w:cs="Arial"/>
          <w:lang w:val="es-ES"/>
        </w:rPr>
        <w:t xml:space="preserve">Salvador Fernández Ramírez, </w:t>
      </w:r>
      <w:r w:rsidRPr="002F417E">
        <w:rPr>
          <w:rFonts w:cs="Arial"/>
          <w:i/>
          <w:lang w:val="es-ES"/>
        </w:rPr>
        <w:t>La enseñanza de la gramática y la literatura</w:t>
      </w:r>
      <w:r w:rsidRPr="002F417E">
        <w:rPr>
          <w:rFonts w:cs="Arial"/>
          <w:lang w:val="es-ES"/>
        </w:rPr>
        <w:t>, ed. por José Polo</w:t>
      </w:r>
      <w:r w:rsidR="001551D2">
        <w:rPr>
          <w:rFonts w:cs="Arial"/>
          <w:lang w:val="es-ES"/>
        </w:rPr>
        <w:t>,</w:t>
      </w:r>
      <w:r w:rsidRPr="002F417E">
        <w:rPr>
          <w:rFonts w:cs="Arial"/>
          <w:lang w:val="es-ES"/>
        </w:rPr>
        <w:t xml:space="preserve"> Madrid: Arco/Libros, 1985, </w:t>
      </w:r>
      <w:r w:rsidR="001551D2">
        <w:rPr>
          <w:rFonts w:cs="Arial"/>
          <w:lang w:val="es-ES"/>
        </w:rPr>
        <w:t xml:space="preserve">pp. </w:t>
      </w:r>
      <w:r w:rsidRPr="002F417E">
        <w:rPr>
          <w:rFonts w:cs="Arial"/>
          <w:lang w:val="es-ES"/>
        </w:rPr>
        <w:t>145-146.</w:t>
      </w:r>
    </w:p>
    <w:bookmarkEnd w:id="4"/>
    <w:p w:rsidR="00216088" w:rsidRPr="002F417E" w:rsidRDefault="00216088" w:rsidP="004B7AE5">
      <w:pPr>
        <w:pStyle w:val="Prrafodelista"/>
        <w:numPr>
          <w:ilvl w:val="0"/>
          <w:numId w:val="5"/>
        </w:numPr>
        <w:spacing w:after="0" w:line="240" w:lineRule="auto"/>
        <w:rPr>
          <w:rFonts w:cs="Arial"/>
          <w:lang w:val="es-ES"/>
        </w:rPr>
      </w:pPr>
      <w:r w:rsidRPr="002F417E">
        <w:rPr>
          <w:rFonts w:cs="Arial"/>
          <w:u w:val="single"/>
          <w:lang w:val="es-ES"/>
        </w:rPr>
        <w:t>referencia abreviada en nota a pie de página:</w:t>
      </w:r>
    </w:p>
    <w:p w:rsidR="00216088" w:rsidRPr="002F417E" w:rsidRDefault="00216088" w:rsidP="004B7AE5">
      <w:pPr>
        <w:pStyle w:val="Prrafodelista"/>
        <w:spacing w:after="0" w:line="240" w:lineRule="auto"/>
        <w:ind w:left="927"/>
        <w:rPr>
          <w:rFonts w:cs="Arial"/>
          <w:lang w:val="es-ES"/>
        </w:rPr>
      </w:pPr>
      <w:r w:rsidRPr="002F417E">
        <w:rPr>
          <w:rFonts w:cs="Arial"/>
          <w:lang w:val="es-ES"/>
        </w:rPr>
        <w:t xml:space="preserve">Fernández Ramírez, </w:t>
      </w:r>
      <w:r w:rsidRPr="002F417E">
        <w:rPr>
          <w:rFonts w:cs="Arial"/>
          <w:i/>
          <w:lang w:val="es-ES"/>
        </w:rPr>
        <w:t>La enseñanza</w:t>
      </w:r>
      <w:r w:rsidRPr="002F417E">
        <w:rPr>
          <w:rFonts w:cs="Arial"/>
          <w:lang w:val="es-ES"/>
        </w:rPr>
        <w:t>…,</w:t>
      </w:r>
      <w:r w:rsidR="001551D2">
        <w:rPr>
          <w:rFonts w:cs="Arial"/>
          <w:lang w:val="es-ES"/>
        </w:rPr>
        <w:t xml:space="preserve"> p.</w:t>
      </w:r>
      <w:r w:rsidRPr="002F417E">
        <w:rPr>
          <w:rFonts w:cs="Arial"/>
          <w:lang w:val="es-ES"/>
        </w:rPr>
        <w:t xml:space="preserve"> 33.</w:t>
      </w:r>
    </w:p>
    <w:p w:rsidR="006F425A" w:rsidRPr="002F417E" w:rsidRDefault="006F425A" w:rsidP="004B7AE5">
      <w:pPr>
        <w:numPr>
          <w:ilvl w:val="0"/>
          <w:numId w:val="5"/>
        </w:numPr>
        <w:suppressAutoHyphens w:val="0"/>
        <w:contextualSpacing/>
        <w:jc w:val="both"/>
        <w:rPr>
          <w:rFonts w:ascii="Arial" w:hAnsi="Arial"/>
          <w:sz w:val="20"/>
          <w:szCs w:val="20"/>
          <w:u w:val="single"/>
          <w:lang w:eastAsia="es-ES"/>
        </w:rPr>
      </w:pPr>
      <w:proofErr w:type="spellStart"/>
      <w:r w:rsidRPr="002F417E">
        <w:rPr>
          <w:rFonts w:ascii="Arial" w:hAnsi="Arial"/>
          <w:sz w:val="20"/>
          <w:szCs w:val="20"/>
          <w:u w:val="single"/>
          <w:lang w:eastAsia="es-ES"/>
        </w:rPr>
        <w:t>referencia</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en</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bibliografía</w:t>
      </w:r>
      <w:proofErr w:type="spellEnd"/>
      <w:r w:rsidRPr="002F417E">
        <w:rPr>
          <w:rFonts w:ascii="Arial" w:hAnsi="Arial"/>
          <w:sz w:val="20"/>
          <w:szCs w:val="20"/>
          <w:u w:val="single"/>
          <w:lang w:eastAsia="es-ES"/>
        </w:rPr>
        <w:t>:</w:t>
      </w:r>
    </w:p>
    <w:p w:rsidR="006F425A" w:rsidRPr="001551D2" w:rsidRDefault="006F425A" w:rsidP="004B7AE5">
      <w:pPr>
        <w:ind w:left="927"/>
        <w:contextualSpacing/>
        <w:jc w:val="both"/>
        <w:rPr>
          <w:rFonts w:ascii="Arial" w:hAnsi="Arial"/>
          <w:sz w:val="20"/>
          <w:szCs w:val="20"/>
          <w:lang w:val="es-ES" w:eastAsia="es-ES"/>
        </w:rPr>
      </w:pPr>
      <w:r w:rsidRPr="001551D2">
        <w:rPr>
          <w:rFonts w:ascii="Arial" w:hAnsi="Arial"/>
          <w:sz w:val="20"/>
          <w:szCs w:val="20"/>
          <w:lang w:val="es-ES" w:eastAsia="es-ES"/>
        </w:rPr>
        <w:t xml:space="preserve">Fernández Ramírez, Salvador. </w:t>
      </w:r>
      <w:r w:rsidRPr="001551D2">
        <w:rPr>
          <w:rFonts w:ascii="Arial" w:hAnsi="Arial"/>
          <w:i/>
          <w:sz w:val="20"/>
          <w:szCs w:val="20"/>
          <w:lang w:val="es-ES" w:eastAsia="es-ES"/>
        </w:rPr>
        <w:t>La enseñanza</w:t>
      </w:r>
      <w:r w:rsidRPr="001551D2">
        <w:rPr>
          <w:rFonts w:ascii="Arial" w:hAnsi="Arial"/>
          <w:sz w:val="20"/>
          <w:szCs w:val="20"/>
          <w:lang w:val="es-ES" w:eastAsia="es-ES"/>
        </w:rPr>
        <w:t xml:space="preserve"> </w:t>
      </w:r>
      <w:r w:rsidRPr="001551D2">
        <w:rPr>
          <w:rFonts w:ascii="Arial" w:hAnsi="Arial"/>
          <w:i/>
          <w:sz w:val="20"/>
          <w:szCs w:val="20"/>
          <w:lang w:val="es-ES" w:eastAsia="es-ES"/>
        </w:rPr>
        <w:t>de la gramática y la literatura.</w:t>
      </w:r>
      <w:r w:rsidRPr="001551D2">
        <w:rPr>
          <w:rFonts w:ascii="Arial" w:hAnsi="Arial"/>
          <w:sz w:val="20"/>
          <w:szCs w:val="20"/>
          <w:lang w:val="es-ES" w:eastAsia="es-ES"/>
        </w:rPr>
        <w:t xml:space="preserve"> Editado por José Polo. Madrid: Arco/Libros, 1985.</w:t>
      </w:r>
    </w:p>
    <w:p w:rsidR="006F425A" w:rsidRPr="002F417E" w:rsidRDefault="006F425A" w:rsidP="004B7AE5">
      <w:pPr>
        <w:pStyle w:val="Prrafodelista"/>
        <w:spacing w:after="0" w:line="240" w:lineRule="auto"/>
        <w:ind w:left="927"/>
        <w:rPr>
          <w:rFonts w:cs="Arial"/>
          <w:lang w:val="es-ES"/>
        </w:rPr>
      </w:pPr>
    </w:p>
    <w:p w:rsidR="00216088" w:rsidRPr="001551D2" w:rsidRDefault="00216088" w:rsidP="004B7AE5">
      <w:pPr>
        <w:pStyle w:val="Prrafodelista"/>
        <w:spacing w:after="0" w:line="240" w:lineRule="auto"/>
        <w:ind w:left="0"/>
        <w:rPr>
          <w:rFonts w:eastAsia="Arial Unicode MS" w:cs="Arial"/>
          <w:b/>
          <w:iCs/>
          <w:kern w:val="2"/>
          <w:u w:color="000000"/>
          <w:lang w:val="es-ES" w:eastAsia="zh-CN" w:bidi="hi-IN"/>
        </w:rPr>
      </w:pPr>
      <w:r w:rsidRPr="001551D2">
        <w:rPr>
          <w:rFonts w:eastAsia="Arial Unicode MS" w:cs="Arial"/>
          <w:b/>
          <w:iCs/>
          <w:kern w:val="2"/>
          <w:u w:color="000000"/>
          <w:lang w:val="es-ES" w:eastAsia="zh-CN" w:bidi="hi-IN"/>
        </w:rPr>
        <w:t>Libro con autor y traductor</w:t>
      </w:r>
    </w:p>
    <w:p w:rsidR="00216088" w:rsidRPr="002F417E" w:rsidRDefault="00216088" w:rsidP="004B7AE5">
      <w:pPr>
        <w:pStyle w:val="Prrafodelista"/>
        <w:numPr>
          <w:ilvl w:val="0"/>
          <w:numId w:val="6"/>
        </w:numPr>
        <w:spacing w:after="0" w:line="240" w:lineRule="auto"/>
        <w:ind w:left="924"/>
        <w:rPr>
          <w:rFonts w:cs="Arial"/>
          <w:u w:val="single"/>
          <w:lang w:val="es-ES"/>
        </w:rPr>
      </w:pPr>
      <w:r w:rsidRPr="002F417E">
        <w:rPr>
          <w:rFonts w:cs="Arial"/>
          <w:u w:val="single"/>
          <w:lang w:val="es-ES"/>
        </w:rPr>
        <w:t>referencia completa en nota a pie de página:</w:t>
      </w:r>
    </w:p>
    <w:p w:rsidR="00216088" w:rsidRPr="002F417E" w:rsidRDefault="00216088" w:rsidP="004B7AE5">
      <w:pPr>
        <w:pStyle w:val="Prrafodelista"/>
        <w:spacing w:after="0" w:line="240" w:lineRule="auto"/>
        <w:ind w:left="924"/>
        <w:rPr>
          <w:rFonts w:cs="Arial"/>
          <w:lang w:val="es-ES"/>
        </w:rPr>
      </w:pPr>
      <w:bookmarkStart w:id="5" w:name="_Hlk161912771"/>
      <w:r w:rsidRPr="002F417E">
        <w:rPr>
          <w:rFonts w:cs="Arial"/>
          <w:lang w:val="es-ES"/>
        </w:rPr>
        <w:t xml:space="preserve">Bruno </w:t>
      </w:r>
      <w:proofErr w:type="spellStart"/>
      <w:r w:rsidRPr="002F417E">
        <w:rPr>
          <w:rFonts w:cs="Arial"/>
          <w:lang w:val="es-ES"/>
        </w:rPr>
        <w:t>Zevi</w:t>
      </w:r>
      <w:proofErr w:type="spellEnd"/>
      <w:r w:rsidRPr="002F417E">
        <w:rPr>
          <w:rFonts w:cs="Arial"/>
          <w:lang w:val="es-ES"/>
        </w:rPr>
        <w:t xml:space="preserve">, </w:t>
      </w:r>
      <w:r w:rsidRPr="002F417E">
        <w:rPr>
          <w:rFonts w:cs="Arial"/>
          <w:i/>
          <w:lang w:val="es-ES"/>
        </w:rPr>
        <w:t>Saber ver la arquitectura</w:t>
      </w:r>
      <w:r w:rsidRPr="002F417E">
        <w:rPr>
          <w:rFonts w:cs="Arial"/>
          <w:lang w:val="es-ES"/>
        </w:rPr>
        <w:t xml:space="preserve">, trad. por </w:t>
      </w:r>
      <w:proofErr w:type="spellStart"/>
      <w:r w:rsidRPr="002F417E">
        <w:rPr>
          <w:rFonts w:cs="Arial"/>
          <w:lang w:val="es-ES"/>
        </w:rPr>
        <w:t>Cino</w:t>
      </w:r>
      <w:proofErr w:type="spellEnd"/>
      <w:r w:rsidRPr="002F417E">
        <w:rPr>
          <w:rFonts w:cs="Arial"/>
          <w:lang w:val="es-ES"/>
        </w:rPr>
        <w:t xml:space="preserve"> </w:t>
      </w:r>
      <w:proofErr w:type="spellStart"/>
      <w:r w:rsidRPr="002F417E">
        <w:rPr>
          <w:rFonts w:cs="Arial"/>
          <w:lang w:val="es-ES"/>
        </w:rPr>
        <w:t>Calcaprina</w:t>
      </w:r>
      <w:proofErr w:type="spellEnd"/>
      <w:r w:rsidRPr="002F417E">
        <w:rPr>
          <w:rFonts w:cs="Arial"/>
          <w:lang w:val="es-ES"/>
        </w:rPr>
        <w:t xml:space="preserve"> y Jesús Bermejo </w:t>
      </w:r>
      <w:proofErr w:type="spellStart"/>
      <w:r w:rsidRPr="002F417E">
        <w:rPr>
          <w:rFonts w:cs="Arial"/>
          <w:lang w:val="es-ES"/>
        </w:rPr>
        <w:t>Goday</w:t>
      </w:r>
      <w:proofErr w:type="spellEnd"/>
      <w:r w:rsidR="001551D2">
        <w:rPr>
          <w:rFonts w:cs="Arial"/>
          <w:lang w:val="es-ES"/>
        </w:rPr>
        <w:t xml:space="preserve">, </w:t>
      </w:r>
      <w:r w:rsidRPr="002F417E">
        <w:rPr>
          <w:rFonts w:cs="Arial"/>
          <w:lang w:val="es-ES"/>
        </w:rPr>
        <w:t xml:space="preserve">Barcelona: Poseidón, 1991, </w:t>
      </w:r>
      <w:r w:rsidR="001551D2">
        <w:rPr>
          <w:rFonts w:cs="Arial"/>
          <w:lang w:val="es-ES"/>
        </w:rPr>
        <w:t xml:space="preserve">p. </w:t>
      </w:r>
      <w:r w:rsidRPr="002F417E">
        <w:rPr>
          <w:rFonts w:cs="Arial"/>
          <w:lang w:val="es-ES"/>
        </w:rPr>
        <w:t>62.</w:t>
      </w:r>
      <w:bookmarkEnd w:id="5"/>
    </w:p>
    <w:p w:rsidR="00216088" w:rsidRPr="002F417E" w:rsidRDefault="00216088" w:rsidP="004B7AE5">
      <w:pPr>
        <w:pStyle w:val="Prrafodelista"/>
        <w:numPr>
          <w:ilvl w:val="0"/>
          <w:numId w:val="6"/>
        </w:numPr>
        <w:spacing w:after="0" w:line="240" w:lineRule="auto"/>
        <w:ind w:left="924"/>
        <w:rPr>
          <w:rFonts w:cs="Arial"/>
          <w:lang w:val="es-ES"/>
        </w:rPr>
      </w:pPr>
      <w:r w:rsidRPr="002F417E">
        <w:rPr>
          <w:rFonts w:cs="Arial"/>
          <w:u w:val="single"/>
          <w:lang w:val="es-ES"/>
        </w:rPr>
        <w:t>referencia abreviada en nota a pie de página:</w:t>
      </w:r>
    </w:p>
    <w:p w:rsidR="00216088" w:rsidRPr="002F417E" w:rsidRDefault="00216088" w:rsidP="004B7AE5">
      <w:pPr>
        <w:pStyle w:val="Prrafodelista"/>
        <w:spacing w:after="0" w:line="240" w:lineRule="auto"/>
        <w:ind w:left="924"/>
        <w:rPr>
          <w:rFonts w:cs="Arial"/>
          <w:lang w:val="es-ES"/>
        </w:rPr>
      </w:pPr>
      <w:proofErr w:type="spellStart"/>
      <w:r w:rsidRPr="002F417E">
        <w:rPr>
          <w:rFonts w:cs="Arial"/>
          <w:lang w:val="es-ES"/>
        </w:rPr>
        <w:t>Zevi</w:t>
      </w:r>
      <w:proofErr w:type="spellEnd"/>
      <w:r w:rsidRPr="002F417E">
        <w:rPr>
          <w:rFonts w:cs="Arial"/>
          <w:lang w:val="es-ES"/>
        </w:rPr>
        <w:t xml:space="preserve">, </w:t>
      </w:r>
      <w:r w:rsidRPr="002F417E">
        <w:rPr>
          <w:rFonts w:cs="Arial"/>
          <w:i/>
          <w:lang w:val="es-ES"/>
        </w:rPr>
        <w:t>Saber</w:t>
      </w:r>
      <w:r w:rsidRPr="002F417E">
        <w:rPr>
          <w:rFonts w:cs="Arial"/>
          <w:lang w:val="es-ES"/>
        </w:rPr>
        <w:t xml:space="preserve">…, </w:t>
      </w:r>
      <w:r w:rsidR="001551D2">
        <w:rPr>
          <w:rFonts w:cs="Arial"/>
          <w:lang w:val="es-ES"/>
        </w:rPr>
        <w:t xml:space="preserve">p. </w:t>
      </w:r>
      <w:r w:rsidRPr="002F417E">
        <w:rPr>
          <w:rFonts w:cs="Arial"/>
          <w:lang w:val="es-ES"/>
        </w:rPr>
        <w:t>74.</w:t>
      </w:r>
    </w:p>
    <w:p w:rsidR="00E86848" w:rsidRPr="002F417E" w:rsidRDefault="00E86848" w:rsidP="004B7AE5">
      <w:pPr>
        <w:numPr>
          <w:ilvl w:val="0"/>
          <w:numId w:val="6"/>
        </w:numPr>
        <w:suppressAutoHyphens w:val="0"/>
        <w:contextualSpacing/>
        <w:jc w:val="both"/>
        <w:rPr>
          <w:rFonts w:ascii="Arial" w:hAnsi="Arial"/>
          <w:sz w:val="20"/>
          <w:szCs w:val="20"/>
          <w:u w:val="single"/>
          <w:lang w:eastAsia="es-ES"/>
        </w:rPr>
      </w:pPr>
      <w:proofErr w:type="spellStart"/>
      <w:r w:rsidRPr="002F417E">
        <w:rPr>
          <w:rFonts w:ascii="Arial" w:hAnsi="Arial"/>
          <w:sz w:val="20"/>
          <w:szCs w:val="20"/>
          <w:u w:val="single"/>
          <w:lang w:eastAsia="es-ES"/>
        </w:rPr>
        <w:t>referencia</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en</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bibliografía</w:t>
      </w:r>
      <w:proofErr w:type="spellEnd"/>
      <w:r w:rsidRPr="002F417E">
        <w:rPr>
          <w:rFonts w:ascii="Arial" w:hAnsi="Arial"/>
          <w:sz w:val="20"/>
          <w:szCs w:val="20"/>
          <w:u w:val="single"/>
          <w:lang w:eastAsia="es-ES"/>
        </w:rPr>
        <w:t>:</w:t>
      </w:r>
    </w:p>
    <w:p w:rsidR="00E86848" w:rsidRPr="001551D2" w:rsidRDefault="00E86848" w:rsidP="004B7AE5">
      <w:pPr>
        <w:ind w:left="927"/>
        <w:contextualSpacing/>
        <w:jc w:val="both"/>
        <w:rPr>
          <w:rFonts w:ascii="Arial" w:hAnsi="Arial"/>
          <w:sz w:val="20"/>
          <w:szCs w:val="20"/>
          <w:lang w:val="es-ES" w:eastAsia="es-ES"/>
        </w:rPr>
      </w:pPr>
      <w:proofErr w:type="spellStart"/>
      <w:r w:rsidRPr="001551D2">
        <w:rPr>
          <w:rFonts w:ascii="Arial" w:hAnsi="Arial"/>
          <w:sz w:val="20"/>
          <w:szCs w:val="20"/>
          <w:lang w:val="es-ES" w:eastAsia="es-ES"/>
        </w:rPr>
        <w:t>Zevi</w:t>
      </w:r>
      <w:proofErr w:type="spellEnd"/>
      <w:r w:rsidRPr="001551D2">
        <w:rPr>
          <w:rFonts w:ascii="Arial" w:hAnsi="Arial"/>
          <w:sz w:val="20"/>
          <w:szCs w:val="20"/>
          <w:lang w:val="es-ES" w:eastAsia="es-ES"/>
        </w:rPr>
        <w:t xml:space="preserve">, Bruno. </w:t>
      </w:r>
      <w:r w:rsidRPr="001551D2">
        <w:rPr>
          <w:rFonts w:ascii="Arial" w:hAnsi="Arial"/>
          <w:i/>
          <w:sz w:val="20"/>
          <w:szCs w:val="20"/>
          <w:lang w:val="es-ES" w:eastAsia="es-ES"/>
        </w:rPr>
        <w:t>Saber ver la arquitectura</w:t>
      </w:r>
      <w:r w:rsidRPr="001551D2">
        <w:rPr>
          <w:rFonts w:ascii="Arial" w:hAnsi="Arial"/>
          <w:sz w:val="20"/>
          <w:szCs w:val="20"/>
          <w:lang w:val="es-ES" w:eastAsia="es-ES"/>
        </w:rPr>
        <w:t xml:space="preserve">. Traducido por </w:t>
      </w:r>
      <w:proofErr w:type="spellStart"/>
      <w:r w:rsidRPr="001551D2">
        <w:rPr>
          <w:rFonts w:ascii="Arial" w:hAnsi="Arial"/>
          <w:sz w:val="20"/>
          <w:szCs w:val="20"/>
          <w:lang w:val="es-ES" w:eastAsia="es-ES"/>
        </w:rPr>
        <w:t>Cino</w:t>
      </w:r>
      <w:proofErr w:type="spellEnd"/>
      <w:r w:rsidRPr="001551D2">
        <w:rPr>
          <w:rFonts w:ascii="Arial" w:hAnsi="Arial"/>
          <w:sz w:val="20"/>
          <w:szCs w:val="20"/>
          <w:lang w:val="es-ES" w:eastAsia="es-ES"/>
        </w:rPr>
        <w:t xml:space="preserve"> </w:t>
      </w:r>
      <w:proofErr w:type="spellStart"/>
      <w:r w:rsidRPr="001551D2">
        <w:rPr>
          <w:rFonts w:ascii="Arial" w:hAnsi="Arial"/>
          <w:sz w:val="20"/>
          <w:szCs w:val="20"/>
          <w:lang w:val="es-ES" w:eastAsia="es-ES"/>
        </w:rPr>
        <w:t>Calcaprina</w:t>
      </w:r>
      <w:proofErr w:type="spellEnd"/>
      <w:r w:rsidRPr="001551D2">
        <w:rPr>
          <w:rFonts w:ascii="Arial" w:hAnsi="Arial"/>
          <w:sz w:val="20"/>
          <w:szCs w:val="20"/>
          <w:lang w:val="es-ES" w:eastAsia="es-ES"/>
        </w:rPr>
        <w:t xml:space="preserve"> y Jesús Bermejo </w:t>
      </w:r>
      <w:proofErr w:type="spellStart"/>
      <w:r w:rsidRPr="001551D2">
        <w:rPr>
          <w:rFonts w:ascii="Arial" w:hAnsi="Arial"/>
          <w:sz w:val="20"/>
          <w:szCs w:val="20"/>
          <w:lang w:val="es-ES" w:eastAsia="es-ES"/>
        </w:rPr>
        <w:t>Goday</w:t>
      </w:r>
      <w:proofErr w:type="spellEnd"/>
      <w:r w:rsidRPr="001551D2">
        <w:rPr>
          <w:rFonts w:ascii="Arial" w:hAnsi="Arial"/>
          <w:sz w:val="20"/>
          <w:szCs w:val="20"/>
          <w:lang w:val="es-ES" w:eastAsia="es-ES"/>
        </w:rPr>
        <w:t>. Barcelona: Poseidón, 1991.</w:t>
      </w:r>
    </w:p>
    <w:p w:rsidR="00216088" w:rsidRPr="002F417E" w:rsidRDefault="00216088" w:rsidP="004B7AE5">
      <w:pPr>
        <w:pStyle w:val="Prrafodelista"/>
        <w:spacing w:after="0" w:line="240" w:lineRule="auto"/>
        <w:ind w:left="0"/>
        <w:rPr>
          <w:rFonts w:cs="Arial"/>
          <w:lang w:val="es-ES"/>
        </w:rPr>
      </w:pPr>
    </w:p>
    <w:p w:rsidR="00216088" w:rsidRPr="001551D2" w:rsidRDefault="00216088" w:rsidP="004B7AE5">
      <w:pPr>
        <w:pStyle w:val="Prrafodelista"/>
        <w:spacing w:after="0" w:line="240" w:lineRule="auto"/>
        <w:ind w:left="0"/>
        <w:rPr>
          <w:rFonts w:eastAsia="Arial Unicode MS" w:cs="Arial"/>
          <w:b/>
          <w:iCs/>
          <w:kern w:val="2"/>
          <w:u w:color="000000"/>
          <w:lang w:val="es-ES" w:eastAsia="zh-CN" w:bidi="hi-IN"/>
        </w:rPr>
      </w:pPr>
      <w:r w:rsidRPr="001551D2">
        <w:rPr>
          <w:rFonts w:eastAsia="Arial Unicode MS" w:cs="Arial"/>
          <w:b/>
          <w:iCs/>
          <w:kern w:val="2"/>
          <w:u w:color="000000"/>
          <w:lang w:val="es-ES" w:eastAsia="zh-CN" w:bidi="hi-IN"/>
        </w:rPr>
        <w:t>Libro electrónico</w:t>
      </w:r>
    </w:p>
    <w:p w:rsidR="0059187A" w:rsidRPr="002F417E" w:rsidRDefault="0059187A" w:rsidP="004B7AE5">
      <w:pPr>
        <w:jc w:val="both"/>
        <w:rPr>
          <w:rFonts w:ascii="Arial Narrow" w:hAnsi="Arial Narrow" w:cs="Arial"/>
          <w:color w:val="808080"/>
          <w:sz w:val="20"/>
          <w:szCs w:val="20"/>
          <w:lang w:val="es-ES"/>
        </w:rPr>
      </w:pPr>
      <w:r w:rsidRPr="002F417E">
        <w:rPr>
          <w:rFonts w:ascii="Arial Narrow" w:hAnsi="Arial Narrow" w:cs="Arial"/>
          <w:color w:val="808080"/>
          <w:sz w:val="20"/>
          <w:szCs w:val="20"/>
          <w:lang w:val="es-ES"/>
        </w:rPr>
        <w:t>Se citan como los libros impresos con la adición de un marcador de medios: Kindle, PDF, EPUB, etc.</w:t>
      </w:r>
    </w:p>
    <w:p w:rsidR="00216088" w:rsidRPr="002F417E" w:rsidRDefault="00216088" w:rsidP="004B7AE5">
      <w:pPr>
        <w:jc w:val="both"/>
        <w:rPr>
          <w:rFonts w:ascii="Arial Narrow" w:hAnsi="Arial Narrow" w:cs="Arial"/>
          <w:color w:val="7F7F7F"/>
          <w:sz w:val="20"/>
          <w:szCs w:val="20"/>
          <w:lang w:val="es-ES"/>
        </w:rPr>
      </w:pPr>
      <w:r w:rsidRPr="002F417E">
        <w:rPr>
          <w:rFonts w:ascii="Arial Narrow" w:hAnsi="Arial Narrow" w:cs="Arial"/>
          <w:color w:val="7F7F7F"/>
          <w:sz w:val="20"/>
          <w:szCs w:val="20"/>
          <w:lang w:val="es-ES"/>
        </w:rPr>
        <w:t>Si no existen números de páginas, se puede incluir el título de sección o capítulo u otro dato identificativo.</w:t>
      </w:r>
    </w:p>
    <w:p w:rsidR="00216088" w:rsidRPr="002F417E" w:rsidRDefault="00216088" w:rsidP="004B7AE5">
      <w:pPr>
        <w:pStyle w:val="Prrafodelista"/>
        <w:numPr>
          <w:ilvl w:val="0"/>
          <w:numId w:val="7"/>
        </w:numPr>
        <w:spacing w:after="0" w:line="240" w:lineRule="auto"/>
        <w:rPr>
          <w:rFonts w:cs="Arial"/>
          <w:u w:val="single"/>
          <w:lang w:val="es-ES"/>
        </w:rPr>
      </w:pPr>
      <w:r w:rsidRPr="002F417E">
        <w:rPr>
          <w:rFonts w:cs="Arial"/>
          <w:u w:val="single"/>
          <w:lang w:val="es-ES"/>
        </w:rPr>
        <w:t>referencia completa en nota a pie de página:</w:t>
      </w:r>
    </w:p>
    <w:p w:rsidR="00216088" w:rsidRPr="001551D2" w:rsidRDefault="00216088" w:rsidP="004B7AE5">
      <w:pPr>
        <w:pStyle w:val="Prrafodelista"/>
        <w:spacing w:after="0" w:line="240" w:lineRule="auto"/>
        <w:ind w:left="927"/>
        <w:rPr>
          <w:rFonts w:cs="Arial"/>
          <w:u w:val="single"/>
        </w:rPr>
      </w:pPr>
      <w:r w:rsidRPr="001551D2">
        <w:rPr>
          <w:rFonts w:cs="Arial"/>
        </w:rPr>
        <w:t xml:space="preserve">Jane Austen, </w:t>
      </w:r>
      <w:r w:rsidRPr="001551D2">
        <w:rPr>
          <w:rFonts w:cs="Arial"/>
          <w:i/>
        </w:rPr>
        <w:t>Pride and Prejudice</w:t>
      </w:r>
      <w:r w:rsidR="001551D2">
        <w:rPr>
          <w:rFonts w:cs="Arial"/>
        </w:rPr>
        <w:t xml:space="preserve">, </w:t>
      </w:r>
      <w:r w:rsidRPr="001551D2">
        <w:rPr>
          <w:rFonts w:cs="Arial"/>
        </w:rPr>
        <w:t>Nueva</w:t>
      </w:r>
      <w:r w:rsidR="0098345E" w:rsidRPr="001551D2">
        <w:rPr>
          <w:rFonts w:cs="Arial"/>
        </w:rPr>
        <w:t xml:space="preserve"> York: Penguin Classics, 2008</w:t>
      </w:r>
      <w:r w:rsidRPr="001551D2">
        <w:rPr>
          <w:rFonts w:cs="Arial"/>
        </w:rPr>
        <w:t>,</w:t>
      </w:r>
      <w:r w:rsidR="0098345E" w:rsidRPr="001551D2">
        <w:rPr>
          <w:rFonts w:cs="Arial"/>
        </w:rPr>
        <w:t xml:space="preserve"> EPUB,</w:t>
      </w:r>
      <w:r w:rsidRPr="001551D2">
        <w:rPr>
          <w:rFonts w:cs="Arial"/>
        </w:rPr>
        <w:t xml:space="preserve"> cap. 23.</w:t>
      </w:r>
    </w:p>
    <w:p w:rsidR="00216088" w:rsidRPr="002F417E" w:rsidRDefault="00216088" w:rsidP="004B7AE5">
      <w:pPr>
        <w:pStyle w:val="Prrafodelista"/>
        <w:numPr>
          <w:ilvl w:val="0"/>
          <w:numId w:val="7"/>
        </w:numPr>
        <w:spacing w:after="0" w:line="240" w:lineRule="auto"/>
        <w:rPr>
          <w:rFonts w:cs="Arial"/>
          <w:lang w:val="es-ES"/>
        </w:rPr>
      </w:pPr>
      <w:r w:rsidRPr="002F417E">
        <w:rPr>
          <w:rFonts w:cs="Arial"/>
          <w:u w:val="single"/>
          <w:lang w:val="es-ES"/>
        </w:rPr>
        <w:t>referencia abreviada en nota a pie de página:</w:t>
      </w:r>
    </w:p>
    <w:p w:rsidR="00216088" w:rsidRPr="002F417E" w:rsidRDefault="00216088" w:rsidP="004B7AE5">
      <w:pPr>
        <w:pStyle w:val="Prrafodelista"/>
        <w:spacing w:after="0" w:line="240" w:lineRule="auto"/>
        <w:ind w:left="927"/>
        <w:rPr>
          <w:rFonts w:cs="Arial"/>
        </w:rPr>
      </w:pPr>
      <w:r w:rsidRPr="002F417E">
        <w:rPr>
          <w:rFonts w:cs="Arial"/>
        </w:rPr>
        <w:lastRenderedPageBreak/>
        <w:t xml:space="preserve">Austen, </w:t>
      </w:r>
      <w:r w:rsidR="0098345E" w:rsidRPr="002F417E">
        <w:rPr>
          <w:rFonts w:cs="Arial"/>
          <w:i/>
        </w:rPr>
        <w:t>Pride…</w:t>
      </w:r>
      <w:r w:rsidRPr="002F417E">
        <w:rPr>
          <w:rFonts w:cs="Arial"/>
        </w:rPr>
        <w:t>, cap. 23.</w:t>
      </w:r>
    </w:p>
    <w:p w:rsidR="0059187A" w:rsidRPr="002F417E" w:rsidRDefault="0059187A" w:rsidP="004B7AE5">
      <w:pPr>
        <w:numPr>
          <w:ilvl w:val="0"/>
          <w:numId w:val="7"/>
        </w:numPr>
        <w:suppressAutoHyphens w:val="0"/>
        <w:contextualSpacing/>
        <w:jc w:val="both"/>
        <w:rPr>
          <w:rFonts w:ascii="Arial" w:hAnsi="Arial"/>
          <w:sz w:val="20"/>
          <w:szCs w:val="20"/>
          <w:u w:val="single"/>
          <w:lang w:eastAsia="es-ES"/>
        </w:rPr>
      </w:pPr>
      <w:proofErr w:type="spellStart"/>
      <w:r w:rsidRPr="002F417E">
        <w:rPr>
          <w:rFonts w:ascii="Arial" w:hAnsi="Arial"/>
          <w:sz w:val="20"/>
          <w:szCs w:val="20"/>
          <w:u w:val="single"/>
          <w:lang w:eastAsia="es-ES"/>
        </w:rPr>
        <w:t>referencia</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en</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bibliografía</w:t>
      </w:r>
      <w:proofErr w:type="spellEnd"/>
      <w:r w:rsidRPr="002F417E">
        <w:rPr>
          <w:rFonts w:ascii="Arial" w:hAnsi="Arial"/>
          <w:sz w:val="20"/>
          <w:szCs w:val="20"/>
          <w:u w:val="single"/>
          <w:lang w:eastAsia="es-ES"/>
        </w:rPr>
        <w:t>:</w:t>
      </w:r>
    </w:p>
    <w:p w:rsidR="0059187A" w:rsidRPr="001551D2" w:rsidRDefault="0059187A" w:rsidP="004B7AE5">
      <w:pPr>
        <w:ind w:left="927"/>
        <w:contextualSpacing/>
        <w:jc w:val="both"/>
        <w:rPr>
          <w:rFonts w:ascii="Arial" w:hAnsi="Arial"/>
          <w:sz w:val="20"/>
          <w:szCs w:val="20"/>
          <w:lang w:val="es-ES" w:eastAsia="es-ES"/>
        </w:rPr>
      </w:pPr>
      <w:r w:rsidRPr="002F417E">
        <w:rPr>
          <w:rFonts w:ascii="Arial" w:hAnsi="Arial"/>
          <w:sz w:val="20"/>
          <w:szCs w:val="20"/>
          <w:lang w:eastAsia="es-ES"/>
        </w:rPr>
        <w:t xml:space="preserve">Austen, Jane. </w:t>
      </w:r>
      <w:r w:rsidRPr="002F417E">
        <w:rPr>
          <w:rFonts w:ascii="Arial" w:hAnsi="Arial"/>
          <w:i/>
          <w:sz w:val="20"/>
          <w:szCs w:val="20"/>
          <w:lang w:eastAsia="es-ES"/>
        </w:rPr>
        <w:t>Pride and Prejudice</w:t>
      </w:r>
      <w:r w:rsidRPr="002F417E">
        <w:rPr>
          <w:rFonts w:ascii="Arial" w:hAnsi="Arial"/>
          <w:sz w:val="20"/>
          <w:szCs w:val="20"/>
          <w:lang w:eastAsia="es-ES"/>
        </w:rPr>
        <w:t xml:space="preserve">. </w:t>
      </w:r>
      <w:r w:rsidRPr="001551D2">
        <w:rPr>
          <w:rFonts w:ascii="Arial" w:hAnsi="Arial"/>
          <w:sz w:val="20"/>
          <w:szCs w:val="20"/>
          <w:lang w:val="es-ES" w:eastAsia="es-ES"/>
        </w:rPr>
        <w:t xml:space="preserve">Nueva York: </w:t>
      </w:r>
      <w:proofErr w:type="spellStart"/>
      <w:r w:rsidRPr="001551D2">
        <w:rPr>
          <w:rFonts w:ascii="Arial" w:hAnsi="Arial"/>
          <w:sz w:val="20"/>
          <w:szCs w:val="20"/>
          <w:lang w:val="es-ES" w:eastAsia="es-ES"/>
        </w:rPr>
        <w:t>Penguin</w:t>
      </w:r>
      <w:proofErr w:type="spellEnd"/>
      <w:r w:rsidRPr="001551D2">
        <w:rPr>
          <w:rFonts w:ascii="Arial" w:hAnsi="Arial"/>
          <w:sz w:val="20"/>
          <w:szCs w:val="20"/>
          <w:lang w:val="es-ES" w:eastAsia="es-ES"/>
        </w:rPr>
        <w:t xml:space="preserve"> </w:t>
      </w:r>
      <w:proofErr w:type="spellStart"/>
      <w:r w:rsidRPr="001551D2">
        <w:rPr>
          <w:rFonts w:ascii="Arial" w:hAnsi="Arial"/>
          <w:sz w:val="20"/>
          <w:szCs w:val="20"/>
          <w:lang w:val="es-ES" w:eastAsia="es-ES"/>
        </w:rPr>
        <w:t>Classics</w:t>
      </w:r>
      <w:proofErr w:type="spellEnd"/>
      <w:r w:rsidRPr="001551D2">
        <w:rPr>
          <w:rFonts w:ascii="Arial" w:hAnsi="Arial"/>
          <w:sz w:val="20"/>
          <w:szCs w:val="20"/>
          <w:lang w:val="es-ES" w:eastAsia="es-ES"/>
        </w:rPr>
        <w:t>, 2008. EPUB.</w:t>
      </w:r>
    </w:p>
    <w:p w:rsidR="00216088" w:rsidRPr="002F417E" w:rsidRDefault="00216088" w:rsidP="004B7AE5">
      <w:pPr>
        <w:pStyle w:val="Prrafodelista"/>
        <w:spacing w:after="0" w:line="240" w:lineRule="auto"/>
        <w:ind w:left="0"/>
        <w:rPr>
          <w:rFonts w:cs="Arial"/>
          <w:lang w:val="es-ES"/>
        </w:rPr>
      </w:pPr>
    </w:p>
    <w:p w:rsidR="00216088" w:rsidRPr="001551D2" w:rsidRDefault="00216088" w:rsidP="004B7AE5">
      <w:pPr>
        <w:pStyle w:val="Prrafodelista"/>
        <w:spacing w:after="0" w:line="240" w:lineRule="auto"/>
        <w:ind w:left="0"/>
        <w:rPr>
          <w:rFonts w:eastAsia="Arial Unicode MS" w:cs="Arial"/>
          <w:b/>
          <w:iCs/>
          <w:kern w:val="2"/>
          <w:u w:color="000000"/>
          <w:lang w:val="es-ES" w:eastAsia="zh-CN" w:bidi="hi-IN"/>
        </w:rPr>
      </w:pPr>
      <w:r w:rsidRPr="001551D2">
        <w:rPr>
          <w:rFonts w:eastAsia="Arial Unicode MS" w:cs="Arial"/>
          <w:b/>
          <w:iCs/>
          <w:kern w:val="2"/>
          <w:u w:color="000000"/>
          <w:lang w:val="es-ES" w:eastAsia="zh-CN" w:bidi="hi-IN"/>
        </w:rPr>
        <w:t>Libro consultado en línea</w:t>
      </w:r>
    </w:p>
    <w:p w:rsidR="0059187A" w:rsidRPr="002F417E" w:rsidRDefault="00216088" w:rsidP="004B7AE5">
      <w:pPr>
        <w:jc w:val="both"/>
        <w:rPr>
          <w:rFonts w:ascii="Arial Narrow" w:hAnsi="Arial Narrow" w:cs="Arial"/>
          <w:color w:val="7F7F7F"/>
          <w:sz w:val="20"/>
          <w:szCs w:val="20"/>
          <w:lang w:val="es-ES"/>
        </w:rPr>
      </w:pPr>
      <w:r w:rsidRPr="002F417E">
        <w:rPr>
          <w:rFonts w:ascii="Arial Narrow" w:hAnsi="Arial Narrow" w:cs="Arial"/>
          <w:color w:val="7F7F7F"/>
          <w:sz w:val="20"/>
          <w:szCs w:val="20"/>
          <w:lang w:val="es-ES"/>
        </w:rPr>
        <w:t xml:space="preserve">En los libros consultados en línea hay que añadir el URL. </w:t>
      </w:r>
    </w:p>
    <w:p w:rsidR="00216088" w:rsidRPr="002F417E" w:rsidRDefault="00216088" w:rsidP="004B7AE5">
      <w:pPr>
        <w:jc w:val="both"/>
        <w:rPr>
          <w:rFonts w:ascii="Arial Narrow" w:hAnsi="Arial Narrow" w:cs="Arial"/>
          <w:color w:val="7F7F7F"/>
          <w:sz w:val="20"/>
          <w:szCs w:val="20"/>
          <w:lang w:val="es-ES"/>
        </w:rPr>
      </w:pPr>
      <w:r w:rsidRPr="002F417E">
        <w:rPr>
          <w:rFonts w:ascii="Arial Narrow" w:hAnsi="Arial Narrow" w:cs="Arial"/>
          <w:color w:val="7F7F7F"/>
          <w:sz w:val="20"/>
          <w:szCs w:val="20"/>
          <w:lang w:val="es-ES"/>
        </w:rPr>
        <w:t>Si no existen números de páginas, se puede incluir el título de sección o capítulo u otro dato identificativo.</w:t>
      </w:r>
    </w:p>
    <w:p w:rsidR="00216088" w:rsidRPr="002F417E" w:rsidRDefault="00216088" w:rsidP="004B7AE5">
      <w:pPr>
        <w:pStyle w:val="Prrafodelista"/>
        <w:numPr>
          <w:ilvl w:val="0"/>
          <w:numId w:val="8"/>
        </w:numPr>
        <w:spacing w:after="0" w:line="240" w:lineRule="auto"/>
        <w:rPr>
          <w:rFonts w:cs="Arial"/>
          <w:u w:val="single"/>
          <w:lang w:val="es-ES"/>
        </w:rPr>
      </w:pPr>
      <w:r w:rsidRPr="002F417E">
        <w:rPr>
          <w:rFonts w:cs="Arial"/>
          <w:u w:val="single"/>
          <w:lang w:val="es-ES"/>
        </w:rPr>
        <w:t>referencia completa en nota a pie de página:</w:t>
      </w:r>
    </w:p>
    <w:p w:rsidR="008169E9" w:rsidRDefault="00216088" w:rsidP="004B7AE5">
      <w:pPr>
        <w:pStyle w:val="Prrafodelista"/>
        <w:spacing w:after="0" w:line="240" w:lineRule="auto"/>
        <w:ind w:left="927"/>
        <w:rPr>
          <w:rFonts w:cs="Arial"/>
          <w:lang w:val="es-ES"/>
        </w:rPr>
      </w:pPr>
      <w:bookmarkStart w:id="6" w:name="_Hlk161912907"/>
      <w:r w:rsidRPr="002F417E">
        <w:rPr>
          <w:rFonts w:cs="Arial"/>
          <w:lang w:val="es-ES"/>
        </w:rPr>
        <w:t xml:space="preserve">Salvador Gutiérrez Ordóñez, </w:t>
      </w:r>
      <w:r w:rsidRPr="002F417E">
        <w:rPr>
          <w:rFonts w:cs="Arial"/>
          <w:i/>
          <w:lang w:val="es-ES"/>
        </w:rPr>
        <w:t>Lingüística y semántica: aproximación funcional</w:t>
      </w:r>
      <w:r w:rsidR="001551D2">
        <w:rPr>
          <w:rFonts w:cs="Arial"/>
          <w:lang w:val="es-ES"/>
        </w:rPr>
        <w:t xml:space="preserve">, </w:t>
      </w:r>
      <w:r w:rsidRPr="002F417E">
        <w:rPr>
          <w:rFonts w:cs="Arial"/>
          <w:lang w:val="es-ES"/>
        </w:rPr>
        <w:t>Oviedo: Universidad de Oviedo, 1981,</w:t>
      </w:r>
      <w:r w:rsidR="0059187A" w:rsidRPr="002F417E">
        <w:rPr>
          <w:rFonts w:cs="Arial"/>
          <w:lang w:val="es-ES"/>
        </w:rPr>
        <w:t xml:space="preserve"> cap. 4,</w:t>
      </w:r>
      <w:r w:rsidRPr="002F417E">
        <w:rPr>
          <w:rFonts w:cs="Arial"/>
          <w:lang w:val="es-ES"/>
        </w:rPr>
        <w:t xml:space="preserve"> </w:t>
      </w:r>
    </w:p>
    <w:bookmarkEnd w:id="6"/>
    <w:p w:rsidR="00216088" w:rsidRPr="002F417E" w:rsidRDefault="00216088" w:rsidP="004B7AE5">
      <w:pPr>
        <w:pStyle w:val="Prrafodelista"/>
        <w:spacing w:after="0" w:line="240" w:lineRule="auto"/>
        <w:ind w:left="927"/>
        <w:rPr>
          <w:rFonts w:cs="Arial"/>
          <w:lang w:val="es-ES"/>
        </w:rPr>
      </w:pPr>
      <w:r w:rsidRPr="002F417E">
        <w:rPr>
          <w:rFonts w:cs="Arial"/>
          <w:lang w:val="es-ES"/>
        </w:rPr>
        <w:t>http://www.gruposincom.es/publicaciones-de-salvador-gutierrezordonez.</w:t>
      </w:r>
    </w:p>
    <w:p w:rsidR="00216088" w:rsidRPr="002F417E" w:rsidRDefault="00216088" w:rsidP="004B7AE5">
      <w:pPr>
        <w:pStyle w:val="Prrafodelista"/>
        <w:numPr>
          <w:ilvl w:val="0"/>
          <w:numId w:val="8"/>
        </w:numPr>
        <w:spacing w:after="0" w:line="240" w:lineRule="auto"/>
        <w:rPr>
          <w:rFonts w:cs="Arial"/>
          <w:lang w:val="es-ES"/>
        </w:rPr>
      </w:pPr>
      <w:r w:rsidRPr="002F417E">
        <w:rPr>
          <w:rFonts w:cs="Arial"/>
          <w:u w:val="single"/>
          <w:lang w:val="es-ES"/>
        </w:rPr>
        <w:t>referencia abreviada en nota a pie de página:</w:t>
      </w:r>
    </w:p>
    <w:p w:rsidR="00216088" w:rsidRPr="002F417E" w:rsidRDefault="00216088" w:rsidP="004B7AE5">
      <w:pPr>
        <w:pStyle w:val="Prrafodelista"/>
        <w:spacing w:after="0" w:line="240" w:lineRule="auto"/>
        <w:ind w:left="927"/>
        <w:rPr>
          <w:rFonts w:cs="Arial"/>
          <w:i/>
          <w:lang w:val="es-ES"/>
        </w:rPr>
      </w:pPr>
      <w:r w:rsidRPr="002F417E">
        <w:rPr>
          <w:rFonts w:cs="Arial"/>
          <w:lang w:val="es-ES"/>
        </w:rPr>
        <w:t xml:space="preserve">Gutiérrez Ordóñez, </w:t>
      </w:r>
      <w:r w:rsidRPr="002F417E">
        <w:rPr>
          <w:rFonts w:cs="Arial"/>
          <w:i/>
          <w:lang w:val="es-ES"/>
        </w:rPr>
        <w:t>Lingüística</w:t>
      </w:r>
      <w:r w:rsidR="0059187A" w:rsidRPr="002F417E">
        <w:rPr>
          <w:rFonts w:cs="Arial"/>
          <w:i/>
          <w:lang w:val="es-ES"/>
        </w:rPr>
        <w:t>…</w:t>
      </w:r>
      <w:r w:rsidR="0059187A" w:rsidRPr="002F417E">
        <w:rPr>
          <w:rFonts w:cs="Arial"/>
          <w:lang w:val="es-ES"/>
        </w:rPr>
        <w:t>, cap. 4</w:t>
      </w:r>
      <w:r w:rsidRPr="002F417E">
        <w:rPr>
          <w:rFonts w:cs="Arial"/>
          <w:i/>
          <w:lang w:val="es-ES"/>
        </w:rPr>
        <w:t>.</w:t>
      </w:r>
    </w:p>
    <w:p w:rsidR="0059187A" w:rsidRPr="002F417E" w:rsidRDefault="0059187A" w:rsidP="004B7AE5">
      <w:pPr>
        <w:numPr>
          <w:ilvl w:val="0"/>
          <w:numId w:val="8"/>
        </w:numPr>
        <w:suppressAutoHyphens w:val="0"/>
        <w:contextualSpacing/>
        <w:jc w:val="both"/>
        <w:rPr>
          <w:rFonts w:ascii="Arial" w:hAnsi="Arial"/>
          <w:sz w:val="20"/>
          <w:szCs w:val="20"/>
          <w:u w:val="single"/>
          <w:lang w:eastAsia="es-ES"/>
        </w:rPr>
      </w:pPr>
      <w:proofErr w:type="spellStart"/>
      <w:r w:rsidRPr="002F417E">
        <w:rPr>
          <w:rFonts w:ascii="Arial" w:hAnsi="Arial"/>
          <w:sz w:val="20"/>
          <w:szCs w:val="20"/>
          <w:u w:val="single"/>
          <w:lang w:eastAsia="es-ES"/>
        </w:rPr>
        <w:t>referencia</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en</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bibliografía</w:t>
      </w:r>
      <w:proofErr w:type="spellEnd"/>
      <w:r w:rsidRPr="002F417E">
        <w:rPr>
          <w:rFonts w:ascii="Arial" w:hAnsi="Arial"/>
          <w:sz w:val="20"/>
          <w:szCs w:val="20"/>
          <w:u w:val="single"/>
          <w:lang w:eastAsia="es-ES"/>
        </w:rPr>
        <w:t>:</w:t>
      </w:r>
    </w:p>
    <w:p w:rsidR="0059187A" w:rsidRPr="001551D2" w:rsidRDefault="0059187A" w:rsidP="004B7AE5">
      <w:pPr>
        <w:ind w:left="927"/>
        <w:contextualSpacing/>
        <w:jc w:val="both"/>
        <w:rPr>
          <w:rFonts w:ascii="Arial" w:hAnsi="Arial"/>
          <w:sz w:val="20"/>
          <w:szCs w:val="20"/>
          <w:lang w:val="es-ES" w:eastAsia="es-ES"/>
        </w:rPr>
      </w:pPr>
      <w:r w:rsidRPr="001551D2">
        <w:rPr>
          <w:rFonts w:ascii="Arial" w:hAnsi="Arial"/>
          <w:sz w:val="20"/>
          <w:szCs w:val="20"/>
          <w:lang w:val="es-ES" w:eastAsia="es-ES"/>
        </w:rPr>
        <w:t xml:space="preserve">Gutiérrez Ordóñez, Salvador. </w:t>
      </w:r>
      <w:r w:rsidRPr="001551D2">
        <w:rPr>
          <w:rFonts w:ascii="Arial" w:hAnsi="Arial"/>
          <w:i/>
          <w:sz w:val="20"/>
          <w:szCs w:val="20"/>
          <w:lang w:val="es-ES" w:eastAsia="es-ES"/>
        </w:rPr>
        <w:t>Lingüística y semántica: aproximación funcional</w:t>
      </w:r>
      <w:r w:rsidRPr="001551D2">
        <w:rPr>
          <w:rFonts w:ascii="Arial" w:hAnsi="Arial"/>
          <w:sz w:val="20"/>
          <w:szCs w:val="20"/>
          <w:lang w:val="es-ES" w:eastAsia="es-ES"/>
        </w:rPr>
        <w:t>. Oviedo: Universidad de Oviedo, 1981. http://www.gruposincom.es/publicaciones-de-salvadorgutierrez-ordonez.</w:t>
      </w:r>
    </w:p>
    <w:p w:rsidR="00216088" w:rsidRPr="002F417E" w:rsidRDefault="00216088" w:rsidP="004B7AE5">
      <w:pPr>
        <w:pStyle w:val="Prrafodelista"/>
        <w:spacing w:after="0" w:line="240" w:lineRule="auto"/>
        <w:ind w:left="0"/>
        <w:rPr>
          <w:rFonts w:cs="Arial"/>
          <w:lang w:val="es-ES"/>
        </w:rPr>
      </w:pPr>
    </w:p>
    <w:p w:rsidR="00216088" w:rsidRPr="002F417E" w:rsidRDefault="00272607" w:rsidP="004B7AE5">
      <w:pPr>
        <w:pStyle w:val="Prrafodelista"/>
        <w:spacing w:after="0" w:line="240" w:lineRule="auto"/>
        <w:ind w:left="0"/>
        <w:rPr>
          <w:rFonts w:eastAsia="Arial Unicode MS" w:cs="Arial"/>
          <w:b/>
          <w:iCs/>
          <w:kern w:val="2"/>
          <w:u w:color="000000"/>
          <w:lang w:val="it-IT" w:eastAsia="zh-CN" w:bidi="hi-IN"/>
        </w:rPr>
      </w:pPr>
      <w:r w:rsidRPr="002F417E">
        <w:rPr>
          <w:rFonts w:eastAsia="Arial Unicode MS" w:cs="Arial"/>
          <w:b/>
          <w:iCs/>
          <w:kern w:val="2"/>
          <w:u w:color="000000"/>
          <w:lang w:val="it-IT" w:eastAsia="zh-CN" w:bidi="hi-IN"/>
        </w:rPr>
        <w:t>Capítulo de un libro editado</w:t>
      </w:r>
    </w:p>
    <w:p w:rsidR="00272607" w:rsidRPr="002F417E" w:rsidRDefault="00272607" w:rsidP="004B7AE5">
      <w:pPr>
        <w:pStyle w:val="Prrafodelista"/>
        <w:numPr>
          <w:ilvl w:val="0"/>
          <w:numId w:val="9"/>
        </w:numPr>
        <w:spacing w:after="0" w:line="240" w:lineRule="auto"/>
        <w:ind w:left="924"/>
        <w:rPr>
          <w:rFonts w:cs="Arial"/>
          <w:u w:val="single"/>
          <w:lang w:val="es-ES"/>
        </w:rPr>
      </w:pPr>
      <w:r w:rsidRPr="002F417E">
        <w:rPr>
          <w:rFonts w:cs="Arial"/>
          <w:u w:val="single"/>
          <w:lang w:val="es-ES"/>
        </w:rPr>
        <w:t>referencia completa en nota a pie de página:</w:t>
      </w:r>
    </w:p>
    <w:p w:rsidR="00272607" w:rsidRPr="002F417E" w:rsidRDefault="00272607" w:rsidP="004B7AE5">
      <w:pPr>
        <w:pStyle w:val="Prrafodelista"/>
        <w:spacing w:after="0" w:line="240" w:lineRule="auto"/>
        <w:ind w:left="924"/>
        <w:rPr>
          <w:rFonts w:ascii="Arial Narrow" w:hAnsi="Arial Narrow" w:cs="Arial"/>
          <w:color w:val="808080"/>
          <w:lang w:val="es-ES"/>
        </w:rPr>
      </w:pPr>
      <w:r w:rsidRPr="002F417E">
        <w:rPr>
          <w:rFonts w:ascii="Arial Narrow" w:hAnsi="Arial Narrow" w:cs="Arial"/>
          <w:color w:val="808080"/>
          <w:lang w:val="es-ES"/>
        </w:rPr>
        <w:t xml:space="preserve">El número de página indica </w:t>
      </w:r>
      <w:r w:rsidR="00092B4A" w:rsidRPr="002F417E">
        <w:rPr>
          <w:rFonts w:ascii="Arial Narrow" w:hAnsi="Arial Narrow" w:cs="Arial"/>
          <w:color w:val="808080"/>
          <w:lang w:val="es-ES"/>
        </w:rPr>
        <w:t xml:space="preserve">la </w:t>
      </w:r>
      <w:r w:rsidR="000911DB" w:rsidRPr="002F417E">
        <w:rPr>
          <w:rFonts w:ascii="Arial Narrow" w:hAnsi="Arial Narrow" w:cs="Arial"/>
          <w:color w:val="808080"/>
          <w:lang w:val="es-ES"/>
        </w:rPr>
        <w:t>localización</w:t>
      </w:r>
      <w:r w:rsidR="00092B4A" w:rsidRPr="002F417E">
        <w:rPr>
          <w:rFonts w:ascii="Arial Narrow" w:hAnsi="Arial Narrow" w:cs="Arial"/>
          <w:color w:val="808080"/>
          <w:lang w:val="es-ES"/>
        </w:rPr>
        <w:t xml:space="preserve"> de la cita incluida en nuestro manuscrito</w:t>
      </w:r>
      <w:r w:rsidRPr="002F417E">
        <w:rPr>
          <w:rFonts w:ascii="Arial Narrow" w:hAnsi="Arial Narrow" w:cs="Arial"/>
          <w:color w:val="808080"/>
          <w:lang w:val="es-ES"/>
        </w:rPr>
        <w:t>.</w:t>
      </w:r>
    </w:p>
    <w:p w:rsidR="00272607" w:rsidRPr="002F417E" w:rsidRDefault="00272607" w:rsidP="004B7AE5">
      <w:pPr>
        <w:pStyle w:val="Prrafodelista"/>
        <w:spacing w:after="0" w:line="240" w:lineRule="auto"/>
        <w:ind w:left="924"/>
        <w:rPr>
          <w:rFonts w:cs="Arial"/>
          <w:lang w:val="es-ES"/>
        </w:rPr>
      </w:pPr>
      <w:bookmarkStart w:id="7" w:name="_Hlk161913021"/>
      <w:r w:rsidRPr="002F417E">
        <w:rPr>
          <w:rFonts w:cs="Arial"/>
          <w:lang w:val="es-ES"/>
        </w:rPr>
        <w:t xml:space="preserve">Josefina Gómez Mendoza, “Ecología urbana y paisaje de la ciudad”, en </w:t>
      </w:r>
      <w:r w:rsidRPr="002F417E">
        <w:rPr>
          <w:rFonts w:cs="Arial"/>
          <w:i/>
          <w:lang w:val="es-ES"/>
        </w:rPr>
        <w:t>La ciudad del futuro</w:t>
      </w:r>
      <w:r w:rsidRPr="002F417E">
        <w:rPr>
          <w:rFonts w:cs="Arial"/>
          <w:lang w:val="es-ES"/>
        </w:rPr>
        <w:t>, ed. por Antonio Bonet Correa</w:t>
      </w:r>
      <w:r w:rsidR="001551D2">
        <w:rPr>
          <w:rFonts w:cs="Arial"/>
          <w:lang w:val="es-ES"/>
        </w:rPr>
        <w:t xml:space="preserve">, </w:t>
      </w:r>
      <w:r w:rsidRPr="002F417E">
        <w:rPr>
          <w:rFonts w:cs="Arial"/>
          <w:lang w:val="es-ES"/>
        </w:rPr>
        <w:t>Madrid: Instituto de España, 2009,</w:t>
      </w:r>
      <w:r w:rsidR="001551D2">
        <w:rPr>
          <w:rFonts w:cs="Arial"/>
          <w:lang w:val="es-ES"/>
        </w:rPr>
        <w:t xml:space="preserve"> p. </w:t>
      </w:r>
      <w:r w:rsidRPr="002F417E">
        <w:rPr>
          <w:rFonts w:cs="Arial"/>
          <w:lang w:val="es-ES"/>
        </w:rPr>
        <w:t>180.</w:t>
      </w:r>
    </w:p>
    <w:bookmarkEnd w:id="7"/>
    <w:p w:rsidR="00272607" w:rsidRPr="002F417E" w:rsidRDefault="00272607" w:rsidP="004B7AE5">
      <w:pPr>
        <w:pStyle w:val="Prrafodelista"/>
        <w:numPr>
          <w:ilvl w:val="0"/>
          <w:numId w:val="9"/>
        </w:numPr>
        <w:spacing w:after="0" w:line="240" w:lineRule="auto"/>
        <w:ind w:left="924"/>
        <w:rPr>
          <w:rFonts w:cs="Arial"/>
          <w:lang w:val="es-ES"/>
        </w:rPr>
      </w:pPr>
      <w:r w:rsidRPr="002F417E">
        <w:rPr>
          <w:rFonts w:cs="Arial"/>
          <w:u w:val="single"/>
          <w:lang w:val="es-ES"/>
        </w:rPr>
        <w:t>referencia abreviada en nota a pie de página:</w:t>
      </w:r>
    </w:p>
    <w:p w:rsidR="000911DB" w:rsidRPr="002F417E" w:rsidRDefault="000911DB" w:rsidP="004B7AE5">
      <w:pPr>
        <w:pStyle w:val="Prrafodelista"/>
        <w:spacing w:after="0" w:line="240" w:lineRule="auto"/>
        <w:ind w:left="927"/>
        <w:rPr>
          <w:rFonts w:ascii="Arial Narrow" w:hAnsi="Arial Narrow" w:cs="Arial"/>
          <w:color w:val="808080"/>
          <w:lang w:val="es-ES"/>
        </w:rPr>
      </w:pPr>
      <w:r w:rsidRPr="002F417E">
        <w:rPr>
          <w:rFonts w:ascii="Arial Narrow" w:hAnsi="Arial Narrow" w:cs="Arial"/>
          <w:color w:val="808080"/>
          <w:lang w:val="es-ES"/>
        </w:rPr>
        <w:t>El número de página indica la localización de la cita incluida en nuestro manuscrito.</w:t>
      </w:r>
    </w:p>
    <w:p w:rsidR="00272607" w:rsidRPr="002F417E" w:rsidRDefault="00272607" w:rsidP="004B7AE5">
      <w:pPr>
        <w:pStyle w:val="Prrafodelista"/>
        <w:spacing w:after="0" w:line="240" w:lineRule="auto"/>
        <w:ind w:left="924"/>
        <w:rPr>
          <w:rFonts w:cs="Arial"/>
          <w:lang w:val="es-ES"/>
        </w:rPr>
      </w:pPr>
      <w:r w:rsidRPr="002F417E">
        <w:rPr>
          <w:rFonts w:cs="Arial"/>
          <w:lang w:val="es-ES"/>
        </w:rPr>
        <w:t xml:space="preserve">Gómez Mendoza, “Ecología urbana…”, </w:t>
      </w:r>
      <w:r w:rsidR="001551D2">
        <w:rPr>
          <w:rFonts w:cs="Arial"/>
          <w:lang w:val="es-ES"/>
        </w:rPr>
        <w:t xml:space="preserve">p. </w:t>
      </w:r>
      <w:r w:rsidRPr="002F417E">
        <w:rPr>
          <w:rFonts w:cs="Arial"/>
          <w:lang w:val="es-ES"/>
        </w:rPr>
        <w:t>178.</w:t>
      </w:r>
    </w:p>
    <w:p w:rsidR="000911DB" w:rsidRPr="002F417E" w:rsidRDefault="000911DB" w:rsidP="004B7AE5">
      <w:pPr>
        <w:numPr>
          <w:ilvl w:val="0"/>
          <w:numId w:val="9"/>
        </w:numPr>
        <w:suppressAutoHyphens w:val="0"/>
        <w:contextualSpacing/>
        <w:jc w:val="both"/>
        <w:rPr>
          <w:rFonts w:ascii="Arial" w:hAnsi="Arial"/>
          <w:sz w:val="20"/>
          <w:szCs w:val="20"/>
          <w:u w:val="single"/>
          <w:lang w:eastAsia="es-ES"/>
        </w:rPr>
      </w:pPr>
      <w:proofErr w:type="spellStart"/>
      <w:r w:rsidRPr="002F417E">
        <w:rPr>
          <w:rFonts w:ascii="Arial" w:hAnsi="Arial"/>
          <w:sz w:val="20"/>
          <w:szCs w:val="20"/>
          <w:u w:val="single"/>
          <w:lang w:eastAsia="es-ES"/>
        </w:rPr>
        <w:t>referencia</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en</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bibliografía</w:t>
      </w:r>
      <w:proofErr w:type="spellEnd"/>
      <w:r w:rsidRPr="002F417E">
        <w:rPr>
          <w:rFonts w:ascii="Arial" w:hAnsi="Arial"/>
          <w:sz w:val="20"/>
          <w:szCs w:val="20"/>
          <w:u w:val="single"/>
          <w:lang w:eastAsia="es-ES"/>
        </w:rPr>
        <w:t>:</w:t>
      </w:r>
    </w:p>
    <w:p w:rsidR="000911DB" w:rsidRPr="001551D2" w:rsidRDefault="000911DB" w:rsidP="004B7AE5">
      <w:pPr>
        <w:ind w:left="927"/>
        <w:contextualSpacing/>
        <w:jc w:val="both"/>
        <w:rPr>
          <w:rFonts w:ascii="Arial Narrow" w:hAnsi="Arial Narrow"/>
          <w:color w:val="7F7F7F"/>
          <w:sz w:val="20"/>
          <w:szCs w:val="20"/>
          <w:lang w:val="es-ES" w:eastAsia="es-ES"/>
        </w:rPr>
      </w:pPr>
      <w:r w:rsidRPr="001551D2">
        <w:rPr>
          <w:rFonts w:ascii="Arial Narrow" w:hAnsi="Arial Narrow"/>
          <w:color w:val="7F7F7F"/>
          <w:sz w:val="20"/>
          <w:szCs w:val="20"/>
          <w:lang w:val="es-ES" w:eastAsia="es-ES"/>
        </w:rPr>
        <w:t>El rango de páginas indica</w:t>
      </w:r>
      <w:r w:rsidRPr="001551D2">
        <w:rPr>
          <w:rFonts w:ascii="Arial" w:hAnsi="Arial"/>
          <w:color w:val="7F7F7F"/>
          <w:sz w:val="20"/>
          <w:szCs w:val="20"/>
          <w:lang w:val="es-ES" w:eastAsia="es-ES"/>
        </w:rPr>
        <w:t xml:space="preserve"> </w:t>
      </w:r>
      <w:r w:rsidRPr="001551D2">
        <w:rPr>
          <w:rFonts w:ascii="Arial Narrow" w:hAnsi="Arial Narrow"/>
          <w:color w:val="7F7F7F"/>
          <w:sz w:val="20"/>
          <w:szCs w:val="20"/>
          <w:lang w:val="es-ES" w:eastAsia="es-ES"/>
        </w:rPr>
        <w:t>el inicio y el fin del capítulo.</w:t>
      </w:r>
    </w:p>
    <w:p w:rsidR="000911DB" w:rsidRPr="001551D2" w:rsidRDefault="000911DB" w:rsidP="004B7AE5">
      <w:pPr>
        <w:ind w:left="927"/>
        <w:contextualSpacing/>
        <w:jc w:val="both"/>
        <w:rPr>
          <w:rFonts w:ascii="Arial" w:hAnsi="Arial"/>
          <w:sz w:val="20"/>
          <w:szCs w:val="20"/>
          <w:lang w:val="es-ES" w:eastAsia="es-ES"/>
        </w:rPr>
      </w:pPr>
      <w:r w:rsidRPr="001551D2">
        <w:rPr>
          <w:rFonts w:ascii="Arial" w:hAnsi="Arial"/>
          <w:sz w:val="20"/>
          <w:szCs w:val="20"/>
          <w:lang w:val="es-ES" w:eastAsia="es-ES"/>
        </w:rPr>
        <w:t xml:space="preserve">Gómez Mendoza, Josefina. “Ecología urbana y paisaje de la ciudad”. En </w:t>
      </w:r>
      <w:r w:rsidRPr="001551D2">
        <w:rPr>
          <w:rFonts w:ascii="Arial" w:hAnsi="Arial"/>
          <w:i/>
          <w:sz w:val="20"/>
          <w:szCs w:val="20"/>
          <w:lang w:val="es-ES" w:eastAsia="es-ES"/>
        </w:rPr>
        <w:t>La ciudad del futuro</w:t>
      </w:r>
      <w:r w:rsidRPr="001551D2">
        <w:rPr>
          <w:rFonts w:ascii="Arial" w:hAnsi="Arial"/>
          <w:sz w:val="20"/>
          <w:szCs w:val="20"/>
          <w:lang w:val="es-ES" w:eastAsia="es-ES"/>
        </w:rPr>
        <w:t xml:space="preserve">, editado por Antonio Bonet Correa, </w:t>
      </w:r>
      <w:r w:rsidR="001551D2">
        <w:rPr>
          <w:rFonts w:ascii="Arial" w:hAnsi="Arial"/>
          <w:sz w:val="20"/>
          <w:szCs w:val="20"/>
          <w:lang w:val="es-ES" w:eastAsia="es-ES"/>
        </w:rPr>
        <w:t xml:space="preserve">pp. </w:t>
      </w:r>
      <w:r w:rsidRPr="001551D2">
        <w:rPr>
          <w:rFonts w:ascii="Arial" w:hAnsi="Arial"/>
          <w:sz w:val="20"/>
          <w:szCs w:val="20"/>
          <w:lang w:val="es-ES" w:eastAsia="es-ES"/>
        </w:rPr>
        <w:t>177-217. Madrid: Instituto de España, 2009.</w:t>
      </w:r>
    </w:p>
    <w:p w:rsidR="00272607" w:rsidRPr="002F417E" w:rsidRDefault="00272607" w:rsidP="004B7AE5">
      <w:pPr>
        <w:pStyle w:val="Prrafodelista"/>
        <w:spacing w:after="0" w:line="240" w:lineRule="auto"/>
        <w:ind w:left="0"/>
        <w:rPr>
          <w:rFonts w:cs="Arial"/>
          <w:lang w:val="es-ES"/>
        </w:rPr>
      </w:pPr>
    </w:p>
    <w:p w:rsidR="00272607" w:rsidRPr="001551D2" w:rsidRDefault="00272607" w:rsidP="004B7AE5">
      <w:pPr>
        <w:pStyle w:val="Prrafodelista"/>
        <w:spacing w:after="0" w:line="240" w:lineRule="auto"/>
        <w:ind w:left="0"/>
        <w:rPr>
          <w:rFonts w:eastAsia="Arial Unicode MS" w:cs="Arial"/>
          <w:b/>
          <w:iCs/>
          <w:kern w:val="2"/>
          <w:u w:color="000000"/>
          <w:lang w:val="es-ES" w:eastAsia="zh-CN" w:bidi="hi-IN"/>
        </w:rPr>
      </w:pPr>
      <w:r w:rsidRPr="001551D2">
        <w:rPr>
          <w:rFonts w:eastAsia="Arial Unicode MS" w:cs="Arial"/>
          <w:b/>
          <w:iCs/>
          <w:kern w:val="2"/>
          <w:u w:color="000000"/>
          <w:lang w:val="es-ES" w:eastAsia="zh-CN" w:bidi="hi-IN"/>
        </w:rPr>
        <w:t>Artículo de revista impresa</w:t>
      </w:r>
    </w:p>
    <w:p w:rsidR="00272607" w:rsidRPr="002F417E" w:rsidRDefault="00272607" w:rsidP="004B7AE5">
      <w:pPr>
        <w:jc w:val="both"/>
        <w:rPr>
          <w:rFonts w:ascii="Arial Narrow" w:hAnsi="Arial Narrow" w:cs="Arial"/>
          <w:color w:val="7F7F7F"/>
          <w:sz w:val="20"/>
          <w:szCs w:val="20"/>
          <w:lang w:val="es-ES"/>
        </w:rPr>
      </w:pPr>
      <w:r w:rsidRPr="002F417E">
        <w:rPr>
          <w:rFonts w:ascii="Arial Narrow" w:hAnsi="Arial Narrow" w:cs="Arial"/>
          <w:color w:val="7F7F7F"/>
          <w:sz w:val="20"/>
          <w:szCs w:val="20"/>
          <w:lang w:val="es-ES"/>
        </w:rPr>
        <w:t>Estos ejemplos incluyen el número del volumen y el de la entrega. El número del volumen (en redonda) sigue al nombre de la revista (en cursiva), sin ninguna puntuación entre ambos.</w:t>
      </w:r>
    </w:p>
    <w:p w:rsidR="00272607" w:rsidRPr="002F417E" w:rsidRDefault="00272607" w:rsidP="004B7AE5">
      <w:pPr>
        <w:pStyle w:val="Prrafodelista"/>
        <w:numPr>
          <w:ilvl w:val="0"/>
          <w:numId w:val="10"/>
        </w:numPr>
        <w:spacing w:after="0" w:line="240" w:lineRule="auto"/>
        <w:rPr>
          <w:rFonts w:cs="Arial"/>
          <w:u w:val="single"/>
          <w:lang w:val="es-ES"/>
        </w:rPr>
      </w:pPr>
      <w:r w:rsidRPr="002F417E">
        <w:rPr>
          <w:rFonts w:cs="Arial"/>
          <w:u w:val="single"/>
          <w:lang w:val="es-ES"/>
        </w:rPr>
        <w:t>referencia completa en nota a pie de página:</w:t>
      </w:r>
    </w:p>
    <w:p w:rsidR="000911DB" w:rsidRPr="002F417E" w:rsidRDefault="000911DB" w:rsidP="004B7AE5">
      <w:pPr>
        <w:pStyle w:val="Prrafodelista"/>
        <w:spacing w:after="0" w:line="240" w:lineRule="auto"/>
        <w:ind w:left="927"/>
        <w:rPr>
          <w:rFonts w:ascii="Arial Narrow" w:hAnsi="Arial Narrow" w:cs="Arial"/>
          <w:color w:val="808080"/>
          <w:lang w:val="es-ES"/>
        </w:rPr>
      </w:pPr>
      <w:r w:rsidRPr="002F417E">
        <w:rPr>
          <w:rFonts w:ascii="Arial Narrow" w:hAnsi="Arial Narrow" w:cs="Arial"/>
          <w:color w:val="808080"/>
          <w:lang w:val="es-ES"/>
        </w:rPr>
        <w:t>El número de página indica la localización de la cita incluida en nuestro manuscrito.</w:t>
      </w:r>
    </w:p>
    <w:p w:rsidR="00272607" w:rsidRPr="002F417E" w:rsidRDefault="00272607" w:rsidP="004B7AE5">
      <w:pPr>
        <w:pStyle w:val="Prrafodelista"/>
        <w:spacing w:after="0" w:line="240" w:lineRule="auto"/>
        <w:ind w:left="927"/>
        <w:rPr>
          <w:rFonts w:cs="Arial"/>
          <w:lang w:val="es-ES"/>
        </w:rPr>
      </w:pPr>
      <w:r w:rsidRPr="002F417E">
        <w:rPr>
          <w:rFonts w:cs="Arial"/>
          <w:lang w:val="es-ES"/>
        </w:rPr>
        <w:t xml:space="preserve">María José Hernández Guerrero, “Presencia y utilización de la traducción en la prensa española”, </w:t>
      </w:r>
      <w:r w:rsidRPr="002F417E">
        <w:rPr>
          <w:rFonts w:cs="Arial"/>
          <w:i/>
          <w:lang w:val="es-ES"/>
        </w:rPr>
        <w:t>Meta</w:t>
      </w:r>
      <w:r w:rsidRPr="002F417E">
        <w:rPr>
          <w:rFonts w:cs="Arial"/>
          <w:lang w:val="es-ES"/>
        </w:rPr>
        <w:t xml:space="preserve"> 56, n.° 1 (2011): </w:t>
      </w:r>
      <w:r w:rsidR="001551D2">
        <w:rPr>
          <w:rFonts w:cs="Arial"/>
          <w:lang w:val="es-ES"/>
        </w:rPr>
        <w:t xml:space="preserve">p. </w:t>
      </w:r>
      <w:r w:rsidRPr="002F417E">
        <w:rPr>
          <w:rFonts w:cs="Arial"/>
          <w:lang w:val="es-ES"/>
        </w:rPr>
        <w:t>112.</w:t>
      </w:r>
    </w:p>
    <w:p w:rsidR="00272607" w:rsidRPr="002F417E" w:rsidRDefault="00272607" w:rsidP="004B7AE5">
      <w:pPr>
        <w:pStyle w:val="Prrafodelista"/>
        <w:numPr>
          <w:ilvl w:val="0"/>
          <w:numId w:val="10"/>
        </w:numPr>
        <w:spacing w:after="0" w:line="240" w:lineRule="auto"/>
        <w:rPr>
          <w:rFonts w:cs="Arial"/>
          <w:u w:val="single"/>
          <w:lang w:val="es-ES"/>
        </w:rPr>
      </w:pPr>
      <w:r w:rsidRPr="002F417E">
        <w:rPr>
          <w:rFonts w:cs="Arial"/>
          <w:u w:val="single"/>
          <w:lang w:val="es-ES"/>
        </w:rPr>
        <w:t>referencia abreviada en nota a pie de página:</w:t>
      </w:r>
    </w:p>
    <w:p w:rsidR="000911DB" w:rsidRPr="002F417E" w:rsidRDefault="000911DB" w:rsidP="004B7AE5">
      <w:pPr>
        <w:pStyle w:val="Prrafodelista"/>
        <w:spacing w:after="0" w:line="240" w:lineRule="auto"/>
        <w:ind w:left="927"/>
        <w:rPr>
          <w:rFonts w:ascii="Arial Narrow" w:hAnsi="Arial Narrow" w:cs="Arial"/>
          <w:color w:val="808080"/>
          <w:lang w:val="es-ES"/>
        </w:rPr>
      </w:pPr>
      <w:r w:rsidRPr="002F417E">
        <w:rPr>
          <w:rFonts w:ascii="Arial Narrow" w:hAnsi="Arial Narrow" w:cs="Arial"/>
          <w:color w:val="808080"/>
          <w:lang w:val="es-ES"/>
        </w:rPr>
        <w:t>El número de página indica la localización de la cita incluida en nuestro manuscrito.</w:t>
      </w:r>
    </w:p>
    <w:p w:rsidR="00272607" w:rsidRPr="002F417E" w:rsidRDefault="00272607" w:rsidP="004B7AE5">
      <w:pPr>
        <w:pStyle w:val="Prrafodelista"/>
        <w:spacing w:after="0" w:line="240" w:lineRule="auto"/>
        <w:ind w:left="927"/>
        <w:rPr>
          <w:rFonts w:cs="Arial"/>
          <w:lang w:val="es-ES"/>
        </w:rPr>
      </w:pPr>
      <w:r w:rsidRPr="002F417E">
        <w:rPr>
          <w:rFonts w:cs="Arial"/>
          <w:lang w:val="es-ES"/>
        </w:rPr>
        <w:t xml:space="preserve">Hernández Guerrero, “Presencia y utilización…”, </w:t>
      </w:r>
      <w:r w:rsidR="001551D2">
        <w:rPr>
          <w:rFonts w:cs="Arial"/>
          <w:lang w:val="es-ES"/>
        </w:rPr>
        <w:t xml:space="preserve">p. </w:t>
      </w:r>
      <w:r w:rsidRPr="002F417E">
        <w:rPr>
          <w:rFonts w:cs="Arial"/>
          <w:lang w:val="es-ES"/>
        </w:rPr>
        <w:t>113.</w:t>
      </w:r>
    </w:p>
    <w:p w:rsidR="000911DB" w:rsidRPr="002F417E" w:rsidRDefault="000911DB" w:rsidP="004B7AE5">
      <w:pPr>
        <w:numPr>
          <w:ilvl w:val="0"/>
          <w:numId w:val="10"/>
        </w:numPr>
        <w:suppressAutoHyphens w:val="0"/>
        <w:contextualSpacing/>
        <w:rPr>
          <w:rFonts w:ascii="Arial" w:hAnsi="Arial"/>
          <w:sz w:val="20"/>
          <w:szCs w:val="20"/>
          <w:u w:val="single"/>
          <w:lang w:eastAsia="es-ES"/>
        </w:rPr>
      </w:pPr>
      <w:proofErr w:type="spellStart"/>
      <w:r w:rsidRPr="002F417E">
        <w:rPr>
          <w:rFonts w:ascii="Arial" w:hAnsi="Arial"/>
          <w:sz w:val="20"/>
          <w:szCs w:val="20"/>
          <w:u w:val="single"/>
          <w:lang w:eastAsia="es-ES"/>
        </w:rPr>
        <w:t>referencia</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en</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bibliografía</w:t>
      </w:r>
      <w:proofErr w:type="spellEnd"/>
      <w:r w:rsidRPr="002F417E">
        <w:rPr>
          <w:rFonts w:ascii="Arial" w:hAnsi="Arial"/>
          <w:sz w:val="20"/>
          <w:szCs w:val="20"/>
          <w:u w:val="single"/>
          <w:lang w:eastAsia="es-ES"/>
        </w:rPr>
        <w:t>:</w:t>
      </w:r>
    </w:p>
    <w:p w:rsidR="000911DB" w:rsidRPr="001551D2" w:rsidRDefault="000911DB" w:rsidP="004B7AE5">
      <w:pPr>
        <w:ind w:left="927"/>
        <w:contextualSpacing/>
        <w:jc w:val="both"/>
        <w:rPr>
          <w:rFonts w:ascii="Arial Narrow" w:hAnsi="Arial Narrow"/>
          <w:color w:val="7F7F7F"/>
          <w:sz w:val="20"/>
          <w:szCs w:val="20"/>
          <w:lang w:val="es-ES" w:eastAsia="es-ES"/>
        </w:rPr>
      </w:pPr>
      <w:r w:rsidRPr="001551D2">
        <w:rPr>
          <w:rFonts w:ascii="Arial Narrow" w:hAnsi="Arial Narrow"/>
          <w:color w:val="7F7F7F"/>
          <w:sz w:val="20"/>
          <w:szCs w:val="20"/>
          <w:lang w:val="es-ES" w:eastAsia="es-ES"/>
        </w:rPr>
        <w:t>El rango de páginas indica</w:t>
      </w:r>
      <w:r w:rsidRPr="001551D2">
        <w:rPr>
          <w:rFonts w:ascii="Arial" w:hAnsi="Arial"/>
          <w:color w:val="7F7F7F"/>
          <w:sz w:val="20"/>
          <w:szCs w:val="20"/>
          <w:lang w:val="es-ES" w:eastAsia="es-ES"/>
        </w:rPr>
        <w:t xml:space="preserve"> </w:t>
      </w:r>
      <w:r w:rsidRPr="001551D2">
        <w:rPr>
          <w:rFonts w:ascii="Arial Narrow" w:hAnsi="Arial Narrow"/>
          <w:color w:val="7F7F7F"/>
          <w:sz w:val="20"/>
          <w:szCs w:val="20"/>
          <w:lang w:val="es-ES" w:eastAsia="es-ES"/>
        </w:rPr>
        <w:t>el inicio y el fin del capítulo.</w:t>
      </w:r>
    </w:p>
    <w:p w:rsidR="000911DB" w:rsidRPr="002F417E" w:rsidRDefault="000911DB" w:rsidP="004B7AE5">
      <w:pPr>
        <w:ind w:left="927"/>
        <w:contextualSpacing/>
        <w:rPr>
          <w:rFonts w:ascii="Arial" w:hAnsi="Arial"/>
          <w:sz w:val="20"/>
          <w:szCs w:val="20"/>
          <w:lang w:eastAsia="es-ES"/>
        </w:rPr>
      </w:pPr>
      <w:r w:rsidRPr="001551D2">
        <w:rPr>
          <w:rFonts w:ascii="Arial" w:hAnsi="Arial"/>
          <w:sz w:val="20"/>
          <w:szCs w:val="20"/>
          <w:lang w:val="es-ES" w:eastAsia="es-ES"/>
        </w:rPr>
        <w:t xml:space="preserve">Hernández Guerrero, María José. “Presencia y utilización de la traducción en la prensa española”. </w:t>
      </w:r>
      <w:r w:rsidRPr="002F417E">
        <w:rPr>
          <w:rFonts w:ascii="Arial" w:hAnsi="Arial"/>
          <w:i/>
          <w:sz w:val="20"/>
          <w:szCs w:val="20"/>
          <w:lang w:eastAsia="es-ES"/>
        </w:rPr>
        <w:t>Meta</w:t>
      </w:r>
      <w:r w:rsidRPr="002F417E">
        <w:rPr>
          <w:rFonts w:ascii="Arial" w:hAnsi="Arial"/>
          <w:sz w:val="20"/>
          <w:szCs w:val="20"/>
          <w:lang w:eastAsia="es-ES"/>
        </w:rPr>
        <w:t xml:space="preserve"> 56, n.° 1 (2011): </w:t>
      </w:r>
      <w:r w:rsidR="001551D2">
        <w:rPr>
          <w:rFonts w:ascii="Arial" w:hAnsi="Arial"/>
          <w:sz w:val="20"/>
          <w:szCs w:val="20"/>
          <w:lang w:eastAsia="es-ES"/>
        </w:rPr>
        <w:t xml:space="preserve">pp. </w:t>
      </w:r>
      <w:r w:rsidRPr="002F417E">
        <w:rPr>
          <w:rFonts w:ascii="Arial" w:hAnsi="Arial"/>
          <w:sz w:val="20"/>
          <w:szCs w:val="20"/>
          <w:lang w:eastAsia="es-ES"/>
        </w:rPr>
        <w:t>101-118.</w:t>
      </w:r>
    </w:p>
    <w:p w:rsidR="00272607" w:rsidRPr="002F417E" w:rsidRDefault="00272607" w:rsidP="004B7AE5">
      <w:pPr>
        <w:pStyle w:val="Prrafodelista"/>
        <w:spacing w:after="0" w:line="240" w:lineRule="auto"/>
        <w:ind w:left="0"/>
        <w:rPr>
          <w:rFonts w:cs="Arial"/>
          <w:lang w:val="es-ES"/>
        </w:rPr>
      </w:pPr>
    </w:p>
    <w:p w:rsidR="00272607" w:rsidRPr="002F417E" w:rsidRDefault="00272607" w:rsidP="004B7AE5">
      <w:pPr>
        <w:pStyle w:val="Prrafodelista"/>
        <w:spacing w:after="0" w:line="240" w:lineRule="auto"/>
        <w:ind w:left="0"/>
        <w:rPr>
          <w:rFonts w:eastAsia="Arial Unicode MS" w:cs="Arial"/>
          <w:b/>
          <w:iCs/>
          <w:kern w:val="2"/>
          <w:u w:color="000000"/>
          <w:lang w:val="it-IT" w:eastAsia="zh-CN" w:bidi="hi-IN"/>
        </w:rPr>
      </w:pPr>
      <w:r w:rsidRPr="002F417E">
        <w:rPr>
          <w:rFonts w:eastAsia="Arial Unicode MS" w:cs="Arial"/>
          <w:b/>
          <w:iCs/>
          <w:kern w:val="2"/>
          <w:u w:color="000000"/>
          <w:lang w:val="it-IT" w:eastAsia="zh-CN" w:bidi="hi-IN"/>
        </w:rPr>
        <w:t>Artículo de revista electrónica</w:t>
      </w:r>
    </w:p>
    <w:p w:rsidR="00272607" w:rsidRPr="002F417E" w:rsidRDefault="00272607" w:rsidP="004B7AE5">
      <w:pPr>
        <w:pStyle w:val="Prrafodelista"/>
        <w:numPr>
          <w:ilvl w:val="0"/>
          <w:numId w:val="11"/>
        </w:numPr>
        <w:spacing w:after="0" w:line="240" w:lineRule="auto"/>
        <w:ind w:left="924"/>
        <w:rPr>
          <w:rFonts w:cs="Arial"/>
          <w:u w:val="single"/>
          <w:lang w:val="es-ES"/>
        </w:rPr>
      </w:pPr>
      <w:r w:rsidRPr="002F417E">
        <w:rPr>
          <w:rFonts w:cs="Arial"/>
          <w:u w:val="single"/>
          <w:lang w:val="es-ES"/>
        </w:rPr>
        <w:t>referencia completa en nota a pie de página:</w:t>
      </w:r>
    </w:p>
    <w:p w:rsidR="004C1CC2" w:rsidRPr="002F417E" w:rsidRDefault="00272607" w:rsidP="004B7AE5">
      <w:pPr>
        <w:pStyle w:val="Prrafodelista"/>
        <w:spacing w:after="0" w:line="240" w:lineRule="auto"/>
        <w:ind w:left="924"/>
        <w:rPr>
          <w:rFonts w:cs="Arial"/>
        </w:rPr>
      </w:pPr>
      <w:r w:rsidRPr="002F417E">
        <w:rPr>
          <w:rFonts w:cs="Arial"/>
        </w:rPr>
        <w:t xml:space="preserve">Guadalupe García Correa, “Security, Migration, and the Economy in the Texas-Tamaulipas Border Region: The ‘Real’ Effects of Mexico’s Drug War”, </w:t>
      </w:r>
      <w:r w:rsidRPr="002F417E">
        <w:rPr>
          <w:rFonts w:cs="Arial"/>
          <w:i/>
        </w:rPr>
        <w:t xml:space="preserve">Politics &amp; Policy </w:t>
      </w:r>
      <w:r w:rsidR="004C1CC2" w:rsidRPr="002F417E">
        <w:rPr>
          <w:rFonts w:cs="Arial"/>
        </w:rPr>
        <w:t>41, n.° 1 (</w:t>
      </w:r>
      <w:proofErr w:type="spellStart"/>
      <w:r w:rsidR="004C1CC2" w:rsidRPr="002F417E">
        <w:rPr>
          <w:rFonts w:cs="Arial"/>
        </w:rPr>
        <w:t>febrero</w:t>
      </w:r>
      <w:proofErr w:type="spellEnd"/>
      <w:r w:rsidR="004C1CC2" w:rsidRPr="002F417E">
        <w:rPr>
          <w:rFonts w:cs="Arial"/>
        </w:rPr>
        <w:t xml:space="preserve"> 2013)</w:t>
      </w:r>
      <w:r w:rsidRPr="002F417E">
        <w:rPr>
          <w:rFonts w:cs="Arial"/>
        </w:rPr>
        <w:t xml:space="preserve">: </w:t>
      </w:r>
      <w:r w:rsidR="001551D2">
        <w:rPr>
          <w:rFonts w:cs="Arial"/>
        </w:rPr>
        <w:t xml:space="preserve">p. </w:t>
      </w:r>
      <w:r w:rsidRPr="002F417E">
        <w:rPr>
          <w:rFonts w:cs="Arial"/>
        </w:rPr>
        <w:t>78.</w:t>
      </w:r>
      <w:r w:rsidR="004C1CC2" w:rsidRPr="002F417E">
        <w:rPr>
          <w:rFonts w:cs="Arial"/>
        </w:rPr>
        <w:t xml:space="preserve"> http://onlinelibrary.wiley.com/doi/</w:t>
      </w:r>
    </w:p>
    <w:p w:rsidR="00832219" w:rsidRPr="002F417E" w:rsidRDefault="00832219" w:rsidP="004B7AE5">
      <w:pPr>
        <w:pStyle w:val="Prrafodelista"/>
        <w:spacing w:after="0" w:line="240" w:lineRule="auto"/>
        <w:ind w:left="924"/>
        <w:rPr>
          <w:rFonts w:cs="Arial"/>
        </w:rPr>
      </w:pPr>
      <w:r w:rsidRPr="002F417E">
        <w:rPr>
          <w:rFonts w:cs="Arial"/>
        </w:rPr>
        <w:t>10.1111/polp.12005/pdf</w:t>
      </w:r>
      <w:r w:rsidR="00272607" w:rsidRPr="002F417E">
        <w:rPr>
          <w:rFonts w:cs="Arial"/>
        </w:rPr>
        <w:t>.</w:t>
      </w:r>
    </w:p>
    <w:p w:rsidR="00272607" w:rsidRPr="002F417E" w:rsidRDefault="00272607" w:rsidP="004B7AE5">
      <w:pPr>
        <w:pStyle w:val="Prrafodelista"/>
        <w:numPr>
          <w:ilvl w:val="0"/>
          <w:numId w:val="11"/>
        </w:numPr>
        <w:spacing w:after="0" w:line="240" w:lineRule="auto"/>
        <w:ind w:left="924"/>
        <w:rPr>
          <w:rFonts w:cs="Arial"/>
          <w:u w:val="single"/>
          <w:lang w:val="es-ES"/>
        </w:rPr>
      </w:pPr>
      <w:r w:rsidRPr="002F417E">
        <w:rPr>
          <w:rFonts w:cs="Arial"/>
          <w:u w:val="single"/>
          <w:lang w:val="es-ES"/>
        </w:rPr>
        <w:t>referencia abreviada en nota a pie de página:</w:t>
      </w:r>
    </w:p>
    <w:p w:rsidR="004C1CC2" w:rsidRPr="001551D2" w:rsidRDefault="00272607" w:rsidP="004B7AE5">
      <w:pPr>
        <w:pStyle w:val="Prrafodelista"/>
        <w:spacing w:after="0" w:line="240" w:lineRule="auto"/>
        <w:ind w:left="924"/>
        <w:rPr>
          <w:rFonts w:cs="Arial"/>
        </w:rPr>
      </w:pPr>
      <w:r w:rsidRPr="001551D2">
        <w:rPr>
          <w:rFonts w:cs="Arial"/>
        </w:rPr>
        <w:t xml:space="preserve">García Correa, “Security, Migration…”, </w:t>
      </w:r>
      <w:r w:rsidR="001551D2" w:rsidRPr="001551D2">
        <w:rPr>
          <w:rFonts w:cs="Arial"/>
        </w:rPr>
        <w:t xml:space="preserve">p. </w:t>
      </w:r>
      <w:r w:rsidRPr="001551D2">
        <w:rPr>
          <w:rFonts w:cs="Arial"/>
        </w:rPr>
        <w:t>31.</w:t>
      </w:r>
    </w:p>
    <w:p w:rsidR="004C1CC2" w:rsidRPr="002F417E" w:rsidRDefault="004C1CC2" w:rsidP="004B7AE5">
      <w:pPr>
        <w:numPr>
          <w:ilvl w:val="0"/>
          <w:numId w:val="11"/>
        </w:numPr>
        <w:suppressAutoHyphens w:val="0"/>
        <w:contextualSpacing/>
        <w:jc w:val="both"/>
        <w:rPr>
          <w:rFonts w:ascii="Arial" w:hAnsi="Arial"/>
          <w:sz w:val="20"/>
          <w:szCs w:val="20"/>
          <w:u w:val="single"/>
          <w:lang w:eastAsia="es-ES"/>
        </w:rPr>
      </w:pPr>
      <w:proofErr w:type="spellStart"/>
      <w:r w:rsidRPr="002F417E">
        <w:rPr>
          <w:rFonts w:ascii="Arial" w:hAnsi="Arial"/>
          <w:sz w:val="20"/>
          <w:szCs w:val="20"/>
          <w:u w:val="single"/>
          <w:lang w:eastAsia="es-ES"/>
        </w:rPr>
        <w:t>referencia</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en</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bibliografía</w:t>
      </w:r>
      <w:proofErr w:type="spellEnd"/>
      <w:r w:rsidRPr="002F417E">
        <w:rPr>
          <w:rFonts w:ascii="Arial" w:hAnsi="Arial"/>
          <w:sz w:val="20"/>
          <w:szCs w:val="20"/>
          <w:u w:val="single"/>
          <w:lang w:eastAsia="es-ES"/>
        </w:rPr>
        <w:t>:</w:t>
      </w:r>
    </w:p>
    <w:p w:rsidR="004C1CC2" w:rsidRPr="001551D2" w:rsidRDefault="004C1CC2" w:rsidP="004B7AE5">
      <w:pPr>
        <w:ind w:left="927"/>
        <w:contextualSpacing/>
        <w:jc w:val="both"/>
        <w:rPr>
          <w:rFonts w:ascii="Arial" w:hAnsi="Arial"/>
          <w:sz w:val="20"/>
          <w:szCs w:val="20"/>
          <w:lang w:val="es-ES" w:eastAsia="es-ES"/>
        </w:rPr>
      </w:pPr>
      <w:r w:rsidRPr="002F417E">
        <w:rPr>
          <w:rFonts w:ascii="Arial" w:hAnsi="Arial"/>
          <w:sz w:val="20"/>
          <w:szCs w:val="20"/>
          <w:lang w:eastAsia="es-ES"/>
        </w:rPr>
        <w:t xml:space="preserve">García Correa, Guadalupe. “Security, Migration, and the Economy in the Texas-Tamaulipas Border Region: The ‘Real’ Effects of Mexico’s Drug War”. </w:t>
      </w:r>
      <w:proofErr w:type="spellStart"/>
      <w:r w:rsidRPr="001551D2">
        <w:rPr>
          <w:rFonts w:ascii="Arial" w:hAnsi="Arial"/>
          <w:i/>
          <w:sz w:val="20"/>
          <w:szCs w:val="20"/>
          <w:lang w:val="es-ES" w:eastAsia="es-ES"/>
        </w:rPr>
        <w:t>Politics</w:t>
      </w:r>
      <w:proofErr w:type="spellEnd"/>
      <w:r w:rsidRPr="001551D2">
        <w:rPr>
          <w:rFonts w:ascii="Arial" w:hAnsi="Arial"/>
          <w:i/>
          <w:sz w:val="20"/>
          <w:szCs w:val="20"/>
          <w:lang w:val="es-ES" w:eastAsia="es-ES"/>
        </w:rPr>
        <w:t xml:space="preserve"> &amp; </w:t>
      </w:r>
      <w:proofErr w:type="spellStart"/>
      <w:r w:rsidRPr="001551D2">
        <w:rPr>
          <w:rFonts w:ascii="Arial" w:hAnsi="Arial"/>
          <w:i/>
          <w:sz w:val="20"/>
          <w:szCs w:val="20"/>
          <w:lang w:val="es-ES" w:eastAsia="es-ES"/>
        </w:rPr>
        <w:t>Policy</w:t>
      </w:r>
      <w:proofErr w:type="spellEnd"/>
      <w:r w:rsidRPr="001551D2">
        <w:rPr>
          <w:rFonts w:ascii="Arial" w:hAnsi="Arial"/>
          <w:i/>
          <w:sz w:val="20"/>
          <w:szCs w:val="20"/>
          <w:lang w:val="es-ES" w:eastAsia="es-ES"/>
        </w:rPr>
        <w:t xml:space="preserve"> </w:t>
      </w:r>
      <w:r w:rsidRPr="001551D2">
        <w:rPr>
          <w:rFonts w:ascii="Arial" w:hAnsi="Arial"/>
          <w:sz w:val="20"/>
          <w:szCs w:val="20"/>
          <w:lang w:val="es-ES" w:eastAsia="es-ES"/>
        </w:rPr>
        <w:t xml:space="preserve">41, </w:t>
      </w:r>
      <w:proofErr w:type="spellStart"/>
      <w:r w:rsidRPr="001551D2">
        <w:rPr>
          <w:rFonts w:ascii="Arial" w:hAnsi="Arial"/>
          <w:sz w:val="20"/>
          <w:szCs w:val="20"/>
          <w:lang w:val="es-ES" w:eastAsia="es-ES"/>
        </w:rPr>
        <w:t>n.°</w:t>
      </w:r>
      <w:proofErr w:type="spellEnd"/>
      <w:r w:rsidRPr="001551D2">
        <w:rPr>
          <w:rFonts w:ascii="Arial" w:hAnsi="Arial"/>
          <w:sz w:val="20"/>
          <w:szCs w:val="20"/>
          <w:lang w:val="es-ES" w:eastAsia="es-ES"/>
        </w:rPr>
        <w:t xml:space="preserve"> 1 (febrero 2013): </w:t>
      </w:r>
      <w:r w:rsidR="001551D2">
        <w:rPr>
          <w:rFonts w:ascii="Arial" w:hAnsi="Arial"/>
          <w:sz w:val="20"/>
          <w:szCs w:val="20"/>
          <w:lang w:val="es-ES" w:eastAsia="es-ES"/>
        </w:rPr>
        <w:t xml:space="preserve">pp. </w:t>
      </w:r>
      <w:r w:rsidRPr="001551D2">
        <w:rPr>
          <w:rFonts w:ascii="Arial" w:hAnsi="Arial"/>
          <w:sz w:val="20"/>
          <w:szCs w:val="20"/>
          <w:lang w:val="es-ES" w:eastAsia="es-ES"/>
        </w:rPr>
        <w:t>287-315. http://onlinelibrary.wiley.</w:t>
      </w:r>
    </w:p>
    <w:p w:rsidR="004C1CC2" w:rsidRPr="001551D2" w:rsidRDefault="004C1CC2" w:rsidP="004B7AE5">
      <w:pPr>
        <w:ind w:left="927"/>
        <w:contextualSpacing/>
        <w:jc w:val="both"/>
        <w:rPr>
          <w:rFonts w:ascii="Arial" w:hAnsi="Arial"/>
          <w:sz w:val="20"/>
          <w:szCs w:val="20"/>
          <w:lang w:val="es-ES" w:eastAsia="es-ES"/>
        </w:rPr>
      </w:pPr>
      <w:proofErr w:type="spellStart"/>
      <w:r w:rsidRPr="001551D2">
        <w:rPr>
          <w:rFonts w:ascii="Arial" w:hAnsi="Arial"/>
          <w:sz w:val="20"/>
          <w:szCs w:val="20"/>
          <w:lang w:val="es-ES" w:eastAsia="es-ES"/>
        </w:rPr>
        <w:t>com</w:t>
      </w:r>
      <w:proofErr w:type="spellEnd"/>
      <w:r w:rsidRPr="001551D2">
        <w:rPr>
          <w:rFonts w:ascii="Arial" w:hAnsi="Arial"/>
          <w:sz w:val="20"/>
          <w:szCs w:val="20"/>
          <w:lang w:val="es-ES" w:eastAsia="es-ES"/>
        </w:rPr>
        <w:t>/</w:t>
      </w:r>
      <w:proofErr w:type="spellStart"/>
      <w:r w:rsidRPr="001551D2">
        <w:rPr>
          <w:rFonts w:ascii="Arial" w:hAnsi="Arial"/>
          <w:sz w:val="20"/>
          <w:szCs w:val="20"/>
          <w:lang w:val="es-ES" w:eastAsia="es-ES"/>
        </w:rPr>
        <w:t>doi</w:t>
      </w:r>
      <w:proofErr w:type="spellEnd"/>
      <w:r w:rsidRPr="001551D2">
        <w:rPr>
          <w:rFonts w:ascii="Arial" w:hAnsi="Arial"/>
          <w:sz w:val="20"/>
          <w:szCs w:val="20"/>
          <w:lang w:val="es-ES" w:eastAsia="es-ES"/>
        </w:rPr>
        <w:t>/10.1111/polp.12005/</w:t>
      </w:r>
      <w:proofErr w:type="spellStart"/>
      <w:r w:rsidRPr="001551D2">
        <w:rPr>
          <w:rFonts w:ascii="Arial" w:hAnsi="Arial"/>
          <w:sz w:val="20"/>
          <w:szCs w:val="20"/>
          <w:lang w:val="es-ES" w:eastAsia="es-ES"/>
        </w:rPr>
        <w:t>pdf</w:t>
      </w:r>
      <w:proofErr w:type="spellEnd"/>
      <w:r w:rsidRPr="001551D2">
        <w:rPr>
          <w:rFonts w:ascii="Arial" w:hAnsi="Arial"/>
          <w:sz w:val="20"/>
          <w:szCs w:val="20"/>
          <w:lang w:val="es-ES" w:eastAsia="es-ES"/>
        </w:rPr>
        <w:t>.</w:t>
      </w:r>
    </w:p>
    <w:p w:rsidR="00272607" w:rsidRPr="002F417E" w:rsidRDefault="00272607" w:rsidP="004B7AE5">
      <w:pPr>
        <w:pStyle w:val="Prrafodelista"/>
        <w:spacing w:after="0" w:line="240" w:lineRule="auto"/>
        <w:ind w:left="0"/>
        <w:rPr>
          <w:rFonts w:cs="Arial"/>
          <w:lang w:val="es-ES"/>
        </w:rPr>
      </w:pPr>
    </w:p>
    <w:p w:rsidR="00FC3042" w:rsidRPr="001551D2" w:rsidRDefault="00FC3042" w:rsidP="004B7AE5">
      <w:pPr>
        <w:pStyle w:val="Prrafodelista"/>
        <w:spacing w:after="0" w:line="240" w:lineRule="auto"/>
        <w:ind w:left="0"/>
        <w:rPr>
          <w:rFonts w:eastAsia="Arial Unicode MS" w:cs="Arial"/>
          <w:b/>
          <w:iCs/>
          <w:kern w:val="2"/>
          <w:u w:color="000000"/>
          <w:lang w:val="es-ES" w:eastAsia="zh-CN" w:bidi="hi-IN"/>
        </w:rPr>
      </w:pPr>
    </w:p>
    <w:p w:rsidR="00272607" w:rsidRPr="001551D2" w:rsidRDefault="00272607" w:rsidP="004B7AE5">
      <w:pPr>
        <w:pStyle w:val="Prrafodelista"/>
        <w:spacing w:after="0" w:line="240" w:lineRule="auto"/>
        <w:ind w:left="0"/>
        <w:rPr>
          <w:rFonts w:eastAsia="Arial Unicode MS" w:cs="Arial"/>
          <w:b/>
          <w:iCs/>
          <w:kern w:val="2"/>
          <w:u w:color="000000"/>
          <w:lang w:val="es-ES" w:eastAsia="zh-CN" w:bidi="hi-IN"/>
        </w:rPr>
      </w:pPr>
      <w:r w:rsidRPr="001551D2">
        <w:rPr>
          <w:rFonts w:eastAsia="Arial Unicode MS" w:cs="Arial"/>
          <w:b/>
          <w:iCs/>
          <w:kern w:val="2"/>
          <w:u w:color="000000"/>
          <w:lang w:val="es-ES" w:eastAsia="zh-CN" w:bidi="hi-IN"/>
        </w:rPr>
        <w:t>Artículo de página web</w:t>
      </w:r>
    </w:p>
    <w:p w:rsidR="0074036E" w:rsidRPr="002F417E" w:rsidRDefault="0074036E" w:rsidP="004B7AE5">
      <w:pPr>
        <w:pStyle w:val="Prrafodelista"/>
        <w:spacing w:after="0" w:line="240" w:lineRule="auto"/>
        <w:ind w:left="0"/>
        <w:rPr>
          <w:rFonts w:ascii="Arial Narrow" w:hAnsi="Arial Narrow" w:cs="Arial"/>
          <w:color w:val="808080"/>
          <w:lang w:val="es-ES"/>
        </w:rPr>
      </w:pPr>
      <w:r w:rsidRPr="001551D2">
        <w:rPr>
          <w:rFonts w:ascii="Arial Narrow" w:eastAsia="Arial Unicode MS" w:hAnsi="Arial Narrow" w:cs="Arial"/>
          <w:iCs/>
          <w:color w:val="808080"/>
          <w:kern w:val="2"/>
          <w:u w:color="000000"/>
          <w:lang w:val="es-ES" w:eastAsia="zh-CN" w:bidi="hi-IN"/>
        </w:rPr>
        <w:t xml:space="preserve">La fecha incluida será la de publicación, la de la última revisión o </w:t>
      </w:r>
      <w:proofErr w:type="spellStart"/>
      <w:r w:rsidRPr="001551D2">
        <w:rPr>
          <w:rFonts w:ascii="Arial Narrow" w:eastAsia="Arial Unicode MS" w:hAnsi="Arial Narrow" w:cs="Arial"/>
          <w:iCs/>
          <w:color w:val="808080"/>
          <w:kern w:val="2"/>
          <w:u w:color="000000"/>
          <w:lang w:val="es-ES" w:eastAsia="zh-CN" w:bidi="hi-IN"/>
        </w:rPr>
        <w:t>modifición</w:t>
      </w:r>
      <w:proofErr w:type="spellEnd"/>
      <w:r w:rsidRPr="001551D2">
        <w:rPr>
          <w:rFonts w:ascii="Arial Narrow" w:eastAsia="Arial Unicode MS" w:hAnsi="Arial Narrow" w:cs="Arial"/>
          <w:iCs/>
          <w:color w:val="808080"/>
          <w:kern w:val="2"/>
          <w:u w:color="000000"/>
          <w:lang w:val="es-ES" w:eastAsia="zh-CN" w:bidi="hi-IN"/>
        </w:rPr>
        <w:t>, o, a falta de las anteriores, la de consulta.</w:t>
      </w:r>
    </w:p>
    <w:p w:rsidR="00272607" w:rsidRPr="002F417E" w:rsidRDefault="00272607" w:rsidP="004B7AE5">
      <w:pPr>
        <w:pStyle w:val="Prrafodelista"/>
        <w:numPr>
          <w:ilvl w:val="0"/>
          <w:numId w:val="12"/>
        </w:numPr>
        <w:spacing w:after="0" w:line="240" w:lineRule="auto"/>
        <w:ind w:left="924"/>
        <w:rPr>
          <w:rFonts w:cs="Arial"/>
          <w:u w:val="single"/>
          <w:lang w:val="es-ES"/>
        </w:rPr>
      </w:pPr>
      <w:r w:rsidRPr="002F417E">
        <w:rPr>
          <w:rFonts w:cs="Arial"/>
          <w:u w:val="single"/>
          <w:lang w:val="es-ES"/>
        </w:rPr>
        <w:t>referencia completa en nota a pie de página:</w:t>
      </w:r>
    </w:p>
    <w:p w:rsidR="00272607" w:rsidRPr="001551D2" w:rsidRDefault="00384320" w:rsidP="00630E78">
      <w:pPr>
        <w:pStyle w:val="Prrafodelista"/>
        <w:spacing w:after="0" w:line="240" w:lineRule="auto"/>
        <w:ind w:left="924"/>
        <w:jc w:val="left"/>
        <w:rPr>
          <w:rFonts w:cs="Arial"/>
        </w:rPr>
      </w:pPr>
      <w:r w:rsidRPr="002F417E">
        <w:rPr>
          <w:rFonts w:cs="Arial"/>
        </w:rPr>
        <w:t>Gwen Dewar</w:t>
      </w:r>
      <w:r w:rsidR="00272607" w:rsidRPr="002F417E">
        <w:rPr>
          <w:rFonts w:cs="Arial"/>
        </w:rPr>
        <w:t>, “</w:t>
      </w:r>
      <w:r w:rsidRPr="002F417E">
        <w:rPr>
          <w:rFonts w:cs="Arial"/>
        </w:rPr>
        <w:t>Exercise for Children: Why Keeping Kids Physically Fit Is Good for the Brain and Helpful in the Classroom</w:t>
      </w:r>
      <w:r w:rsidR="00272607" w:rsidRPr="002F417E">
        <w:rPr>
          <w:rFonts w:cs="Arial"/>
        </w:rPr>
        <w:t xml:space="preserve">”, </w:t>
      </w:r>
      <w:r w:rsidRPr="002F417E">
        <w:rPr>
          <w:rFonts w:cs="Arial"/>
        </w:rPr>
        <w:t>Parenting Science</w:t>
      </w:r>
      <w:r w:rsidR="00272607" w:rsidRPr="002F417E">
        <w:rPr>
          <w:rFonts w:cs="Arial"/>
        </w:rPr>
        <w:t xml:space="preserve"> (sitio web), </w:t>
      </w:r>
      <w:proofErr w:type="spellStart"/>
      <w:r w:rsidRPr="002F417E">
        <w:rPr>
          <w:rFonts w:cs="Arial"/>
        </w:rPr>
        <w:t>última</w:t>
      </w:r>
      <w:proofErr w:type="spellEnd"/>
      <w:r w:rsidRPr="002F417E">
        <w:rPr>
          <w:rFonts w:cs="Arial"/>
        </w:rPr>
        <w:t xml:space="preserve"> </w:t>
      </w:r>
      <w:proofErr w:type="spellStart"/>
      <w:r w:rsidRPr="002F417E">
        <w:rPr>
          <w:rFonts w:cs="Arial"/>
        </w:rPr>
        <w:t>modificación</w:t>
      </w:r>
      <w:proofErr w:type="spellEnd"/>
      <w:r w:rsidRPr="002F417E">
        <w:rPr>
          <w:rFonts w:cs="Arial"/>
        </w:rPr>
        <w:t xml:space="preserve"> </w:t>
      </w:r>
      <w:proofErr w:type="spellStart"/>
      <w:r w:rsidR="005B0A2A" w:rsidRPr="002F417E">
        <w:rPr>
          <w:rFonts w:cs="Arial"/>
        </w:rPr>
        <w:t>en</w:t>
      </w:r>
      <w:proofErr w:type="spellEnd"/>
      <w:r w:rsidR="005B0A2A" w:rsidRPr="002F417E">
        <w:rPr>
          <w:rFonts w:cs="Arial"/>
        </w:rPr>
        <w:t xml:space="preserve"> </w:t>
      </w:r>
      <w:r w:rsidRPr="002F417E">
        <w:rPr>
          <w:rFonts w:cs="Arial"/>
        </w:rPr>
        <w:t>2016</w:t>
      </w:r>
      <w:r w:rsidRPr="001551D2">
        <w:rPr>
          <w:rFonts w:cs="Arial"/>
        </w:rPr>
        <w:t xml:space="preserve">, </w:t>
      </w:r>
      <w:r w:rsidR="005B0A2A" w:rsidRPr="001551D2">
        <w:rPr>
          <w:rFonts w:cs="Arial"/>
        </w:rPr>
        <w:t>https://www.parentingscience.com/</w:t>
      </w:r>
      <w:r w:rsidRPr="001551D2">
        <w:rPr>
          <w:rFonts w:cs="Arial"/>
        </w:rPr>
        <w:t>exercise-for-children.html</w:t>
      </w:r>
      <w:r w:rsidR="0074036E" w:rsidRPr="001551D2">
        <w:rPr>
          <w:rFonts w:cs="Arial"/>
        </w:rPr>
        <w:t>.</w:t>
      </w:r>
      <w:r w:rsidRPr="001551D2">
        <w:rPr>
          <w:rFonts w:cs="Arial"/>
        </w:rPr>
        <w:t xml:space="preserve"> </w:t>
      </w:r>
    </w:p>
    <w:p w:rsidR="00272607" w:rsidRPr="002F417E" w:rsidRDefault="00272607" w:rsidP="004B7AE5">
      <w:pPr>
        <w:pStyle w:val="Prrafodelista"/>
        <w:numPr>
          <w:ilvl w:val="0"/>
          <w:numId w:val="12"/>
        </w:numPr>
        <w:spacing w:after="0" w:line="240" w:lineRule="auto"/>
        <w:ind w:left="924"/>
        <w:rPr>
          <w:rFonts w:cs="Arial"/>
          <w:u w:val="single"/>
          <w:lang w:val="es-ES"/>
        </w:rPr>
      </w:pPr>
      <w:r w:rsidRPr="002F417E">
        <w:rPr>
          <w:rFonts w:cs="Arial"/>
          <w:u w:val="single"/>
          <w:lang w:val="es-ES"/>
        </w:rPr>
        <w:t>referencia abreviada en nota a pie de página:</w:t>
      </w:r>
    </w:p>
    <w:p w:rsidR="00272607" w:rsidRPr="002F417E" w:rsidRDefault="00384320" w:rsidP="004B7AE5">
      <w:pPr>
        <w:pStyle w:val="Prrafodelista"/>
        <w:spacing w:after="0" w:line="240" w:lineRule="auto"/>
        <w:ind w:left="924"/>
        <w:rPr>
          <w:rFonts w:cs="Arial"/>
          <w:lang w:val="es-ES"/>
        </w:rPr>
      </w:pPr>
      <w:r w:rsidRPr="002F417E">
        <w:rPr>
          <w:rFonts w:cs="Arial"/>
        </w:rPr>
        <w:t>Dewar</w:t>
      </w:r>
      <w:r w:rsidR="00272607" w:rsidRPr="002F417E">
        <w:rPr>
          <w:rFonts w:cs="Arial"/>
          <w:lang w:val="es-ES"/>
        </w:rPr>
        <w:t>, “</w:t>
      </w:r>
      <w:r w:rsidRPr="002F417E">
        <w:rPr>
          <w:rFonts w:cs="Arial"/>
        </w:rPr>
        <w:t>Exercise for Children</w:t>
      </w:r>
      <w:r w:rsidR="00272607" w:rsidRPr="002F417E">
        <w:rPr>
          <w:rFonts w:cs="Arial"/>
          <w:lang w:val="es-ES"/>
        </w:rPr>
        <w:t>”.</w:t>
      </w:r>
    </w:p>
    <w:p w:rsidR="00384320" w:rsidRPr="002F417E" w:rsidRDefault="00384320" w:rsidP="004B7AE5">
      <w:pPr>
        <w:numPr>
          <w:ilvl w:val="0"/>
          <w:numId w:val="12"/>
        </w:numPr>
        <w:suppressAutoHyphens w:val="0"/>
        <w:contextualSpacing/>
        <w:jc w:val="both"/>
        <w:rPr>
          <w:rFonts w:ascii="Arial" w:hAnsi="Arial"/>
          <w:sz w:val="20"/>
          <w:szCs w:val="20"/>
          <w:u w:val="single"/>
          <w:lang w:eastAsia="es-ES"/>
        </w:rPr>
      </w:pPr>
      <w:proofErr w:type="spellStart"/>
      <w:r w:rsidRPr="002F417E">
        <w:rPr>
          <w:rFonts w:ascii="Arial" w:hAnsi="Arial"/>
          <w:sz w:val="20"/>
          <w:szCs w:val="20"/>
          <w:u w:val="single"/>
          <w:lang w:eastAsia="es-ES"/>
        </w:rPr>
        <w:t>referencia</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en</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bibliografía</w:t>
      </w:r>
      <w:proofErr w:type="spellEnd"/>
      <w:r w:rsidRPr="002F417E">
        <w:rPr>
          <w:rFonts w:ascii="Arial" w:hAnsi="Arial"/>
          <w:sz w:val="20"/>
          <w:szCs w:val="20"/>
          <w:u w:val="single"/>
          <w:lang w:eastAsia="es-ES"/>
        </w:rPr>
        <w:t>:</w:t>
      </w:r>
    </w:p>
    <w:p w:rsidR="00384320" w:rsidRPr="002F417E" w:rsidRDefault="00384320" w:rsidP="004B7AE5">
      <w:pPr>
        <w:pStyle w:val="Prrafodelista"/>
        <w:spacing w:after="0" w:line="240" w:lineRule="auto"/>
        <w:ind w:left="924"/>
        <w:rPr>
          <w:rFonts w:ascii="Arial Narrow" w:hAnsi="Arial Narrow" w:cs="Arial"/>
          <w:color w:val="808080"/>
          <w:lang w:val="es-ES"/>
        </w:rPr>
      </w:pPr>
      <w:r w:rsidRPr="002F417E">
        <w:rPr>
          <w:rFonts w:ascii="Arial Narrow" w:hAnsi="Arial Narrow" w:cs="Arial"/>
          <w:color w:val="808080"/>
          <w:lang w:val="es-ES"/>
        </w:rPr>
        <w:t>No es obligatorio incluir este tipo de referencias en la bibliografía.</w:t>
      </w:r>
    </w:p>
    <w:p w:rsidR="0074036E" w:rsidRPr="002F417E" w:rsidRDefault="00384320" w:rsidP="00630E78">
      <w:pPr>
        <w:pStyle w:val="Prrafodelista"/>
        <w:spacing w:after="0" w:line="240" w:lineRule="auto"/>
        <w:ind w:left="924"/>
        <w:jc w:val="left"/>
        <w:rPr>
          <w:rFonts w:cs="Arial"/>
          <w:lang w:val="es-ES"/>
        </w:rPr>
      </w:pPr>
      <w:r w:rsidRPr="002F417E">
        <w:rPr>
          <w:rFonts w:cs="Arial"/>
        </w:rPr>
        <w:t xml:space="preserve">Dewar, Gwen. “Exercise for Children: Why Keeping Kids Physically Fit Is Good for the Brain and Helpful in the Classroom”. </w:t>
      </w:r>
      <w:proofErr w:type="spellStart"/>
      <w:r w:rsidRPr="001551D2">
        <w:rPr>
          <w:rFonts w:cs="Arial"/>
          <w:lang w:val="es-ES"/>
        </w:rPr>
        <w:t>Parenting</w:t>
      </w:r>
      <w:proofErr w:type="spellEnd"/>
      <w:r w:rsidRPr="001551D2">
        <w:rPr>
          <w:rFonts w:cs="Arial"/>
          <w:lang w:val="es-ES"/>
        </w:rPr>
        <w:t xml:space="preserve"> </w:t>
      </w:r>
      <w:proofErr w:type="spellStart"/>
      <w:r w:rsidRPr="001551D2">
        <w:rPr>
          <w:rFonts w:cs="Arial"/>
          <w:lang w:val="es-ES"/>
        </w:rPr>
        <w:t>Science</w:t>
      </w:r>
      <w:proofErr w:type="spellEnd"/>
      <w:r w:rsidRPr="001551D2">
        <w:rPr>
          <w:rFonts w:cs="Arial"/>
          <w:lang w:val="es-ES"/>
        </w:rPr>
        <w:t xml:space="preserve"> (sitio web). </w:t>
      </w:r>
      <w:r w:rsidR="0074036E" w:rsidRPr="001551D2">
        <w:rPr>
          <w:rFonts w:cs="Arial"/>
          <w:lang w:val="es-ES"/>
        </w:rPr>
        <w:t>Ú</w:t>
      </w:r>
      <w:r w:rsidRPr="001551D2">
        <w:rPr>
          <w:rFonts w:cs="Arial"/>
          <w:lang w:val="es-ES"/>
        </w:rPr>
        <w:t xml:space="preserve">ltima modificación </w:t>
      </w:r>
      <w:r w:rsidR="005B0A2A" w:rsidRPr="001551D2">
        <w:rPr>
          <w:rFonts w:cs="Arial"/>
          <w:lang w:val="es-ES"/>
        </w:rPr>
        <w:t xml:space="preserve">en </w:t>
      </w:r>
      <w:r w:rsidRPr="001551D2">
        <w:rPr>
          <w:rFonts w:cs="Arial"/>
          <w:lang w:val="es-ES"/>
        </w:rPr>
        <w:t>2016</w:t>
      </w:r>
      <w:r w:rsidR="0074036E" w:rsidRPr="002F417E">
        <w:rPr>
          <w:rFonts w:cs="Arial"/>
          <w:lang w:val="es-ES"/>
        </w:rPr>
        <w:t>.</w:t>
      </w:r>
      <w:r w:rsidRPr="002F417E">
        <w:rPr>
          <w:rFonts w:cs="Arial"/>
          <w:lang w:val="es-ES"/>
        </w:rPr>
        <w:t xml:space="preserve"> </w:t>
      </w:r>
      <w:r w:rsidR="005B0A2A" w:rsidRPr="002F417E">
        <w:rPr>
          <w:rFonts w:cs="Arial"/>
          <w:lang w:val="es-ES"/>
        </w:rPr>
        <w:t>https://www.parentingscience.com/</w:t>
      </w:r>
      <w:r w:rsidR="0074036E" w:rsidRPr="002F417E">
        <w:rPr>
          <w:rFonts w:cs="Arial"/>
          <w:lang w:val="es-ES"/>
        </w:rPr>
        <w:t>exercise-for-children.html.</w:t>
      </w:r>
    </w:p>
    <w:p w:rsidR="005B0A2A" w:rsidRPr="002F417E" w:rsidRDefault="005B0A2A" w:rsidP="004B7AE5">
      <w:pPr>
        <w:pStyle w:val="Prrafodelista"/>
        <w:spacing w:after="0" w:line="240" w:lineRule="auto"/>
        <w:ind w:left="924"/>
        <w:rPr>
          <w:rFonts w:cs="Arial"/>
          <w:lang w:val="es-ES"/>
        </w:rPr>
      </w:pPr>
    </w:p>
    <w:p w:rsidR="00384320" w:rsidRPr="002F417E" w:rsidRDefault="005B0A2A" w:rsidP="004B7AE5">
      <w:pPr>
        <w:pStyle w:val="Prrafodelista"/>
        <w:spacing w:after="0" w:line="240" w:lineRule="auto"/>
        <w:ind w:left="0"/>
        <w:rPr>
          <w:rFonts w:cs="Arial"/>
          <w:lang w:val="es-ES"/>
        </w:rPr>
      </w:pPr>
      <w:r w:rsidRPr="002F417E">
        <w:rPr>
          <w:rFonts w:cs="Arial"/>
          <w:lang w:val="es-ES"/>
        </w:rPr>
        <w:t>Cuando el autor del texto es desconocido:</w:t>
      </w:r>
    </w:p>
    <w:p w:rsidR="005B0A2A" w:rsidRPr="002F417E" w:rsidRDefault="0074036E" w:rsidP="004B7AE5">
      <w:pPr>
        <w:pStyle w:val="Prrafodelista"/>
        <w:numPr>
          <w:ilvl w:val="0"/>
          <w:numId w:val="24"/>
        </w:numPr>
        <w:spacing w:after="0" w:line="240" w:lineRule="auto"/>
        <w:rPr>
          <w:rFonts w:cs="Arial"/>
          <w:u w:val="single"/>
          <w:lang w:val="es-ES"/>
        </w:rPr>
      </w:pPr>
      <w:r w:rsidRPr="002F417E">
        <w:rPr>
          <w:rFonts w:cs="Arial"/>
          <w:u w:val="single"/>
          <w:lang w:val="es-ES"/>
        </w:rPr>
        <w:t>referencia completa en nota a pie de página:</w:t>
      </w:r>
    </w:p>
    <w:p w:rsidR="0074036E" w:rsidRPr="002F417E" w:rsidRDefault="0074036E" w:rsidP="004B7AE5">
      <w:pPr>
        <w:pStyle w:val="Prrafodelista"/>
        <w:spacing w:after="0" w:line="240" w:lineRule="auto"/>
        <w:ind w:left="924"/>
        <w:rPr>
          <w:rFonts w:cs="Arial"/>
          <w:lang w:val="es-ES"/>
        </w:rPr>
      </w:pPr>
      <w:r w:rsidRPr="001551D2">
        <w:rPr>
          <w:rFonts w:cs="Arial"/>
          <w:lang w:val="es-ES"/>
        </w:rPr>
        <w:t>“</w:t>
      </w:r>
      <w:proofErr w:type="spellStart"/>
      <w:r w:rsidRPr="001551D2">
        <w:rPr>
          <w:rFonts w:cs="Arial"/>
          <w:lang w:val="es-ES"/>
        </w:rPr>
        <w:t>About</w:t>
      </w:r>
      <w:proofErr w:type="spellEnd"/>
      <w:r w:rsidRPr="001551D2">
        <w:rPr>
          <w:rFonts w:cs="Arial"/>
          <w:lang w:val="es-ES"/>
        </w:rPr>
        <w:t xml:space="preserve"> Yale: Yale </w:t>
      </w:r>
      <w:proofErr w:type="spellStart"/>
      <w:r w:rsidRPr="001551D2">
        <w:rPr>
          <w:rFonts w:cs="Arial"/>
          <w:lang w:val="es-ES"/>
        </w:rPr>
        <w:t>Facts</w:t>
      </w:r>
      <w:proofErr w:type="spellEnd"/>
      <w:r w:rsidRPr="001551D2">
        <w:rPr>
          <w:rFonts w:cs="Arial"/>
          <w:lang w:val="es-ES"/>
        </w:rPr>
        <w:t xml:space="preserve">”, Yale </w:t>
      </w:r>
      <w:proofErr w:type="spellStart"/>
      <w:r w:rsidRPr="001551D2">
        <w:rPr>
          <w:rFonts w:cs="Arial"/>
          <w:lang w:val="es-ES"/>
        </w:rPr>
        <w:t>University</w:t>
      </w:r>
      <w:proofErr w:type="spellEnd"/>
      <w:r w:rsidRPr="001551D2">
        <w:rPr>
          <w:rFonts w:cs="Arial"/>
          <w:lang w:val="es-ES"/>
        </w:rPr>
        <w:t xml:space="preserve"> (sitio web), consultada</w:t>
      </w:r>
      <w:r w:rsidR="005B0A2A" w:rsidRPr="001551D2">
        <w:rPr>
          <w:rFonts w:cs="Arial"/>
          <w:lang w:val="es-ES"/>
        </w:rPr>
        <w:t xml:space="preserve"> el 12 de julio de</w:t>
      </w:r>
      <w:r w:rsidRPr="001551D2">
        <w:rPr>
          <w:rFonts w:cs="Arial"/>
          <w:lang w:val="es-ES"/>
        </w:rPr>
        <w:t xml:space="preserve"> 201</w:t>
      </w:r>
      <w:r w:rsidR="005B0A2A" w:rsidRPr="001551D2">
        <w:rPr>
          <w:rFonts w:cs="Arial"/>
          <w:lang w:val="es-ES"/>
        </w:rPr>
        <w:t>8</w:t>
      </w:r>
      <w:r w:rsidRPr="002F417E">
        <w:rPr>
          <w:rFonts w:cs="Arial"/>
          <w:lang w:val="es-ES"/>
        </w:rPr>
        <w:t xml:space="preserve">, </w:t>
      </w:r>
      <w:r w:rsidR="005B0A2A" w:rsidRPr="002F417E">
        <w:rPr>
          <w:rFonts w:cs="Arial"/>
          <w:lang w:val="es-ES"/>
        </w:rPr>
        <w:t>https://www.yale.edu/about-yale/yale-facts.</w:t>
      </w:r>
    </w:p>
    <w:p w:rsidR="0074036E" w:rsidRPr="002F417E" w:rsidRDefault="0074036E" w:rsidP="004B7AE5">
      <w:pPr>
        <w:pStyle w:val="Prrafodelista"/>
        <w:numPr>
          <w:ilvl w:val="0"/>
          <w:numId w:val="24"/>
        </w:numPr>
        <w:spacing w:after="0" w:line="240" w:lineRule="auto"/>
        <w:ind w:left="924"/>
        <w:rPr>
          <w:rFonts w:cs="Arial"/>
          <w:u w:val="single"/>
          <w:lang w:val="es-ES"/>
        </w:rPr>
      </w:pPr>
      <w:r w:rsidRPr="002F417E">
        <w:rPr>
          <w:rFonts w:cs="Arial"/>
          <w:u w:val="single"/>
          <w:lang w:val="es-ES"/>
        </w:rPr>
        <w:t>referencia abreviada en nota a pie de página:</w:t>
      </w:r>
    </w:p>
    <w:p w:rsidR="0074036E" w:rsidRPr="002F417E" w:rsidRDefault="0074036E" w:rsidP="004B7AE5">
      <w:pPr>
        <w:pStyle w:val="Prrafodelista"/>
        <w:spacing w:after="0" w:line="240" w:lineRule="auto"/>
        <w:ind w:left="924"/>
        <w:rPr>
          <w:rFonts w:cs="Arial"/>
          <w:lang w:val="es-ES"/>
        </w:rPr>
      </w:pPr>
      <w:r w:rsidRPr="002F417E">
        <w:rPr>
          <w:rFonts w:cs="Arial"/>
          <w:lang w:val="es-ES"/>
        </w:rPr>
        <w:t>“</w:t>
      </w:r>
      <w:r w:rsidR="005B0A2A" w:rsidRPr="002F417E">
        <w:rPr>
          <w:rFonts w:cs="Arial"/>
        </w:rPr>
        <w:t>About Yale</w:t>
      </w:r>
      <w:r w:rsidRPr="002F417E">
        <w:rPr>
          <w:rFonts w:cs="Arial"/>
          <w:lang w:val="es-ES"/>
        </w:rPr>
        <w:t>”.</w:t>
      </w:r>
    </w:p>
    <w:p w:rsidR="0074036E" w:rsidRPr="002F417E" w:rsidRDefault="0074036E" w:rsidP="004B7AE5">
      <w:pPr>
        <w:numPr>
          <w:ilvl w:val="0"/>
          <w:numId w:val="24"/>
        </w:numPr>
        <w:suppressAutoHyphens w:val="0"/>
        <w:contextualSpacing/>
        <w:jc w:val="both"/>
        <w:rPr>
          <w:rFonts w:ascii="Arial" w:hAnsi="Arial"/>
          <w:sz w:val="20"/>
          <w:szCs w:val="20"/>
          <w:u w:val="single"/>
          <w:lang w:eastAsia="es-ES"/>
        </w:rPr>
      </w:pPr>
      <w:proofErr w:type="spellStart"/>
      <w:r w:rsidRPr="002F417E">
        <w:rPr>
          <w:rFonts w:ascii="Arial" w:hAnsi="Arial"/>
          <w:sz w:val="20"/>
          <w:szCs w:val="20"/>
          <w:u w:val="single"/>
          <w:lang w:eastAsia="es-ES"/>
        </w:rPr>
        <w:t>referencia</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en</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bibliografía</w:t>
      </w:r>
      <w:proofErr w:type="spellEnd"/>
      <w:r w:rsidRPr="002F417E">
        <w:rPr>
          <w:rFonts w:ascii="Arial" w:hAnsi="Arial"/>
          <w:sz w:val="20"/>
          <w:szCs w:val="20"/>
          <w:u w:val="single"/>
          <w:lang w:eastAsia="es-ES"/>
        </w:rPr>
        <w:t>:</w:t>
      </w:r>
    </w:p>
    <w:p w:rsidR="0074036E" w:rsidRPr="002F417E" w:rsidRDefault="0074036E" w:rsidP="004B7AE5">
      <w:pPr>
        <w:pStyle w:val="Prrafodelista"/>
        <w:spacing w:after="0" w:line="240" w:lineRule="auto"/>
        <w:ind w:left="924"/>
        <w:rPr>
          <w:rFonts w:ascii="Arial Narrow" w:hAnsi="Arial Narrow" w:cs="Arial"/>
          <w:color w:val="808080"/>
          <w:lang w:val="es-ES"/>
        </w:rPr>
      </w:pPr>
      <w:r w:rsidRPr="002F417E">
        <w:rPr>
          <w:rFonts w:ascii="Arial Narrow" w:hAnsi="Arial Narrow" w:cs="Arial"/>
          <w:color w:val="808080"/>
          <w:lang w:val="es-ES"/>
        </w:rPr>
        <w:t>No es obligatorio incluir este tipo de referencias en la bibliografía.</w:t>
      </w:r>
    </w:p>
    <w:p w:rsidR="005B0A2A" w:rsidRPr="002F417E" w:rsidRDefault="005B0A2A" w:rsidP="004B7AE5">
      <w:pPr>
        <w:pStyle w:val="Prrafodelista"/>
        <w:spacing w:after="0" w:line="240" w:lineRule="auto"/>
        <w:ind w:left="924"/>
        <w:rPr>
          <w:rFonts w:ascii="Arial Narrow" w:hAnsi="Arial Narrow" w:cs="Arial"/>
          <w:color w:val="808080"/>
          <w:lang w:val="es-ES"/>
        </w:rPr>
      </w:pPr>
      <w:r w:rsidRPr="002F417E">
        <w:rPr>
          <w:rFonts w:ascii="Arial Narrow" w:hAnsi="Arial Narrow" w:cs="Arial"/>
          <w:color w:val="808080"/>
          <w:lang w:val="es-ES"/>
        </w:rPr>
        <w:t xml:space="preserve">El nombre de la web se ubica en la posición del autor. </w:t>
      </w:r>
    </w:p>
    <w:p w:rsidR="0074036E" w:rsidRPr="002F417E" w:rsidRDefault="005B0A2A" w:rsidP="004B7AE5">
      <w:pPr>
        <w:pStyle w:val="Prrafodelista"/>
        <w:spacing w:after="0" w:line="240" w:lineRule="auto"/>
        <w:ind w:left="924"/>
        <w:rPr>
          <w:rFonts w:cs="Arial"/>
          <w:lang w:val="es-ES"/>
        </w:rPr>
      </w:pPr>
      <w:r w:rsidRPr="002F417E">
        <w:rPr>
          <w:rFonts w:cs="Arial"/>
        </w:rPr>
        <w:t>Yale University (sitio web)</w:t>
      </w:r>
      <w:r w:rsidR="0074036E" w:rsidRPr="002F417E">
        <w:rPr>
          <w:rFonts w:cs="Arial"/>
        </w:rPr>
        <w:t>. “</w:t>
      </w:r>
      <w:r w:rsidRPr="002F417E">
        <w:rPr>
          <w:rFonts w:cs="Arial"/>
        </w:rPr>
        <w:t>About Yale: Yale Facts</w:t>
      </w:r>
      <w:r w:rsidR="0074036E" w:rsidRPr="002F417E">
        <w:rPr>
          <w:rFonts w:cs="Arial"/>
        </w:rPr>
        <w:t>”.</w:t>
      </w:r>
      <w:r w:rsidRPr="002F417E">
        <w:rPr>
          <w:rFonts w:cs="Arial"/>
        </w:rPr>
        <w:t xml:space="preserve"> </w:t>
      </w:r>
      <w:r w:rsidRPr="001551D2">
        <w:rPr>
          <w:rFonts w:cs="Arial"/>
          <w:lang w:val="es-ES"/>
        </w:rPr>
        <w:t>Consultada el 12 de Julio de 2018</w:t>
      </w:r>
      <w:r w:rsidR="0074036E" w:rsidRPr="002F417E">
        <w:rPr>
          <w:rFonts w:cs="Arial"/>
          <w:lang w:val="es-ES"/>
        </w:rPr>
        <w:t xml:space="preserve">. </w:t>
      </w:r>
      <w:r w:rsidRPr="002F417E">
        <w:rPr>
          <w:rFonts w:cs="Arial"/>
          <w:lang w:val="es-ES"/>
        </w:rPr>
        <w:t>https://www.yale.edu/about-yale/yale-facts.</w:t>
      </w:r>
    </w:p>
    <w:p w:rsidR="00272607" w:rsidRPr="002F417E" w:rsidRDefault="00272607" w:rsidP="004B7AE5">
      <w:pPr>
        <w:pStyle w:val="Prrafodelista"/>
        <w:spacing w:after="0" w:line="240" w:lineRule="auto"/>
        <w:ind w:left="0"/>
        <w:rPr>
          <w:rFonts w:cs="Arial"/>
          <w:lang w:val="es-ES"/>
        </w:rPr>
      </w:pPr>
    </w:p>
    <w:p w:rsidR="00ED1492" w:rsidRPr="001551D2" w:rsidRDefault="00F014E6" w:rsidP="004B7AE5">
      <w:pPr>
        <w:pStyle w:val="Didefault"/>
        <w:jc w:val="both"/>
        <w:rPr>
          <w:rFonts w:ascii="Arial" w:hAnsi="Arial" w:cs="Arial"/>
          <w:b/>
          <w:iCs/>
          <w:color w:val="auto"/>
          <w:sz w:val="20"/>
          <w:szCs w:val="20"/>
          <w:lang w:val="es-ES"/>
        </w:rPr>
      </w:pPr>
      <w:r w:rsidRPr="001551D2">
        <w:rPr>
          <w:rFonts w:ascii="Arial" w:hAnsi="Arial" w:cs="Arial"/>
          <w:b/>
          <w:iCs/>
          <w:color w:val="auto"/>
          <w:sz w:val="20"/>
          <w:szCs w:val="20"/>
          <w:lang w:val="es-ES"/>
        </w:rPr>
        <w:t>A</w:t>
      </w:r>
      <w:r w:rsidR="00F757D2" w:rsidRPr="001551D2">
        <w:rPr>
          <w:rFonts w:ascii="Arial" w:hAnsi="Arial" w:cs="Arial"/>
          <w:b/>
          <w:iCs/>
          <w:color w:val="auto"/>
          <w:sz w:val="20"/>
          <w:szCs w:val="20"/>
          <w:lang w:val="es-ES"/>
        </w:rPr>
        <w:t>rtículo</w:t>
      </w:r>
      <w:r w:rsidRPr="001551D2">
        <w:rPr>
          <w:rFonts w:ascii="Arial" w:hAnsi="Arial" w:cs="Arial"/>
          <w:b/>
          <w:iCs/>
          <w:color w:val="auto"/>
          <w:sz w:val="20"/>
          <w:szCs w:val="20"/>
          <w:lang w:val="es-ES"/>
        </w:rPr>
        <w:t>/entrada</w:t>
      </w:r>
      <w:r w:rsidR="00ED1492" w:rsidRPr="001551D2">
        <w:rPr>
          <w:rFonts w:ascii="Arial" w:hAnsi="Arial" w:cs="Arial"/>
          <w:b/>
          <w:iCs/>
          <w:color w:val="auto"/>
          <w:sz w:val="20"/>
          <w:szCs w:val="20"/>
          <w:lang w:val="es-ES"/>
        </w:rPr>
        <w:t xml:space="preserve"> de blog</w:t>
      </w:r>
    </w:p>
    <w:p w:rsidR="00961C9D" w:rsidRPr="001551D2" w:rsidRDefault="00961C9D" w:rsidP="004B7AE5">
      <w:pPr>
        <w:pStyle w:val="Didefault"/>
        <w:jc w:val="both"/>
        <w:rPr>
          <w:rFonts w:ascii="Arial Narrow" w:hAnsi="Arial Narrow" w:cs="Arial"/>
          <w:iCs/>
          <w:color w:val="808080"/>
          <w:sz w:val="20"/>
          <w:szCs w:val="20"/>
          <w:lang w:val="es-ES"/>
        </w:rPr>
      </w:pPr>
      <w:r w:rsidRPr="001551D2">
        <w:rPr>
          <w:rFonts w:ascii="Arial Narrow" w:hAnsi="Arial Narrow" w:cs="Arial"/>
          <w:iCs/>
          <w:color w:val="808080"/>
          <w:sz w:val="20"/>
          <w:szCs w:val="20"/>
          <w:lang w:val="es-ES"/>
        </w:rPr>
        <w:t xml:space="preserve">La palabra </w:t>
      </w:r>
      <w:r w:rsidRPr="001551D2">
        <w:rPr>
          <w:rFonts w:ascii="Arial Narrow" w:hAnsi="Arial Narrow" w:cs="Arial"/>
          <w:i/>
          <w:iCs/>
          <w:color w:val="808080"/>
          <w:sz w:val="20"/>
          <w:szCs w:val="20"/>
          <w:lang w:val="es-ES"/>
        </w:rPr>
        <w:t>blog</w:t>
      </w:r>
      <w:r w:rsidRPr="001551D2">
        <w:rPr>
          <w:rFonts w:ascii="Arial Narrow" w:hAnsi="Arial Narrow" w:cs="Arial"/>
          <w:iCs/>
          <w:color w:val="808080"/>
          <w:sz w:val="20"/>
          <w:szCs w:val="20"/>
          <w:lang w:val="es-ES"/>
        </w:rPr>
        <w:t xml:space="preserve"> –como en el caso de los sitios web– </w:t>
      </w:r>
      <w:r w:rsidR="00F757D2" w:rsidRPr="001551D2">
        <w:rPr>
          <w:rFonts w:ascii="Arial Narrow" w:hAnsi="Arial Narrow" w:cs="Arial"/>
          <w:iCs/>
          <w:color w:val="808080"/>
          <w:sz w:val="20"/>
          <w:szCs w:val="20"/>
          <w:lang w:val="es-ES"/>
        </w:rPr>
        <w:t>puede ser añadida entre paréntesis, después del título del blog, siempre que no está ya incluida en dicho título.</w:t>
      </w:r>
    </w:p>
    <w:p w:rsidR="00ED1492" w:rsidRPr="002F417E" w:rsidRDefault="00ED1492" w:rsidP="004B7AE5">
      <w:pPr>
        <w:pStyle w:val="Prrafodelista"/>
        <w:numPr>
          <w:ilvl w:val="0"/>
          <w:numId w:val="19"/>
        </w:numPr>
        <w:spacing w:after="0" w:line="240" w:lineRule="auto"/>
        <w:rPr>
          <w:rFonts w:cs="Arial"/>
          <w:u w:val="single"/>
          <w:lang w:val="es-ES"/>
        </w:rPr>
      </w:pPr>
      <w:r w:rsidRPr="002F417E">
        <w:rPr>
          <w:rFonts w:cs="Arial"/>
          <w:u w:val="single"/>
          <w:lang w:val="es-ES"/>
        </w:rPr>
        <w:t>referencia completa en nota a pie de página:</w:t>
      </w:r>
    </w:p>
    <w:p w:rsidR="00ED1492" w:rsidRPr="002F417E" w:rsidRDefault="00961C9D" w:rsidP="004B7AE5">
      <w:pPr>
        <w:pStyle w:val="Prrafodelista"/>
        <w:spacing w:after="0" w:line="240" w:lineRule="auto"/>
        <w:ind w:left="927"/>
        <w:rPr>
          <w:rFonts w:cs="Arial"/>
          <w:u w:val="single"/>
          <w:lang w:val="es-ES"/>
        </w:rPr>
      </w:pPr>
      <w:r w:rsidRPr="002F417E">
        <w:rPr>
          <w:rFonts w:cs="Arial"/>
          <w:lang w:val="es-ES"/>
        </w:rPr>
        <w:t>Alberto Bustos</w:t>
      </w:r>
      <w:r w:rsidR="00ED1492" w:rsidRPr="002F417E">
        <w:rPr>
          <w:rFonts w:cs="Arial"/>
          <w:lang w:val="es-ES"/>
        </w:rPr>
        <w:t>, “</w:t>
      </w:r>
      <w:r w:rsidRPr="002F417E">
        <w:rPr>
          <w:rFonts w:cs="Arial"/>
          <w:lang w:val="es-ES"/>
        </w:rPr>
        <w:t>¿Asechanza o acechanza?</w:t>
      </w:r>
      <w:r w:rsidR="00ED1492" w:rsidRPr="002F417E">
        <w:rPr>
          <w:rFonts w:cs="Arial"/>
          <w:lang w:val="es-ES"/>
        </w:rPr>
        <w:t xml:space="preserve">”, </w:t>
      </w:r>
      <w:r w:rsidR="00ED1492" w:rsidRPr="002F417E">
        <w:rPr>
          <w:rFonts w:cs="Arial"/>
          <w:i/>
          <w:lang w:val="es-ES"/>
        </w:rPr>
        <w:t>Blog de Lengua</w:t>
      </w:r>
      <w:r w:rsidR="00ED1492" w:rsidRPr="002F417E">
        <w:rPr>
          <w:rFonts w:cs="Arial"/>
          <w:lang w:val="es-ES"/>
        </w:rPr>
        <w:t xml:space="preserve">, </w:t>
      </w:r>
      <w:r w:rsidRPr="002F417E">
        <w:rPr>
          <w:rFonts w:cs="Arial"/>
          <w:lang w:val="es-ES"/>
        </w:rPr>
        <w:t>7</w:t>
      </w:r>
      <w:r w:rsidR="00ED1492" w:rsidRPr="002F417E">
        <w:rPr>
          <w:rFonts w:cs="Arial"/>
          <w:lang w:val="es-ES"/>
        </w:rPr>
        <w:t xml:space="preserve"> de </w:t>
      </w:r>
      <w:r w:rsidRPr="002F417E">
        <w:rPr>
          <w:rFonts w:cs="Arial"/>
          <w:lang w:val="es-ES"/>
        </w:rPr>
        <w:t>julio de 2020</w:t>
      </w:r>
      <w:r w:rsidR="00ED1492" w:rsidRPr="002F417E">
        <w:rPr>
          <w:rFonts w:cs="Arial"/>
          <w:lang w:val="es-ES"/>
        </w:rPr>
        <w:t xml:space="preserve">, </w:t>
      </w:r>
      <w:r w:rsidRPr="002F417E">
        <w:rPr>
          <w:rFonts w:cs="Arial"/>
          <w:lang w:val="es-ES"/>
        </w:rPr>
        <w:t>https://blog.lengua-e.com/2020/asechanza-o-acechanza/.</w:t>
      </w:r>
    </w:p>
    <w:p w:rsidR="00ED1492" w:rsidRPr="002F417E" w:rsidRDefault="00ED1492" w:rsidP="004B7AE5">
      <w:pPr>
        <w:pStyle w:val="Prrafodelista"/>
        <w:numPr>
          <w:ilvl w:val="0"/>
          <w:numId w:val="19"/>
        </w:numPr>
        <w:spacing w:after="0" w:line="240" w:lineRule="auto"/>
        <w:rPr>
          <w:rFonts w:cs="Arial"/>
          <w:u w:val="single"/>
          <w:lang w:val="es-ES"/>
        </w:rPr>
      </w:pPr>
      <w:r w:rsidRPr="002F417E">
        <w:rPr>
          <w:rFonts w:cs="Arial"/>
          <w:u w:val="single"/>
          <w:lang w:val="es-ES"/>
        </w:rPr>
        <w:t>referencia abreviada en nota a pie de página:</w:t>
      </w:r>
    </w:p>
    <w:p w:rsidR="00ED1492" w:rsidRPr="002F417E" w:rsidRDefault="00961C9D" w:rsidP="004B7AE5">
      <w:pPr>
        <w:pStyle w:val="Prrafodelista"/>
        <w:spacing w:after="0" w:line="240" w:lineRule="auto"/>
        <w:ind w:left="927"/>
        <w:rPr>
          <w:rFonts w:cs="Arial"/>
          <w:lang w:val="es-ES"/>
        </w:rPr>
      </w:pPr>
      <w:r w:rsidRPr="002F417E">
        <w:rPr>
          <w:rFonts w:cs="Arial"/>
          <w:lang w:val="es-ES"/>
        </w:rPr>
        <w:t>Bustos</w:t>
      </w:r>
      <w:r w:rsidR="00ED1492" w:rsidRPr="002F417E">
        <w:rPr>
          <w:rFonts w:cs="Arial"/>
          <w:lang w:val="es-ES"/>
        </w:rPr>
        <w:t xml:space="preserve">, </w:t>
      </w:r>
      <w:r w:rsidRPr="002F417E">
        <w:rPr>
          <w:rFonts w:cs="Arial"/>
          <w:lang w:val="es-ES"/>
        </w:rPr>
        <w:t>“¿Asechanza o acechanza?”.</w:t>
      </w:r>
    </w:p>
    <w:p w:rsidR="00961C9D" w:rsidRPr="002F417E" w:rsidRDefault="00961C9D" w:rsidP="004B7AE5">
      <w:pPr>
        <w:numPr>
          <w:ilvl w:val="0"/>
          <w:numId w:val="24"/>
        </w:numPr>
        <w:suppressAutoHyphens w:val="0"/>
        <w:contextualSpacing/>
        <w:jc w:val="both"/>
        <w:rPr>
          <w:rFonts w:ascii="Arial" w:hAnsi="Arial"/>
          <w:sz w:val="20"/>
          <w:szCs w:val="20"/>
          <w:u w:val="single"/>
          <w:lang w:eastAsia="es-ES"/>
        </w:rPr>
      </w:pPr>
      <w:proofErr w:type="spellStart"/>
      <w:r w:rsidRPr="002F417E">
        <w:rPr>
          <w:rFonts w:ascii="Arial" w:hAnsi="Arial"/>
          <w:sz w:val="20"/>
          <w:szCs w:val="20"/>
          <w:u w:val="single"/>
          <w:lang w:eastAsia="es-ES"/>
        </w:rPr>
        <w:t>referencia</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en</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bibliografía</w:t>
      </w:r>
      <w:proofErr w:type="spellEnd"/>
      <w:r w:rsidRPr="002F417E">
        <w:rPr>
          <w:rFonts w:ascii="Arial" w:hAnsi="Arial"/>
          <w:sz w:val="20"/>
          <w:szCs w:val="20"/>
          <w:u w:val="single"/>
          <w:lang w:eastAsia="es-ES"/>
        </w:rPr>
        <w:t>:</w:t>
      </w:r>
    </w:p>
    <w:p w:rsidR="00961C9D" w:rsidRPr="002F417E" w:rsidRDefault="00961C9D" w:rsidP="004B7AE5">
      <w:pPr>
        <w:pStyle w:val="Prrafodelista"/>
        <w:spacing w:after="0" w:line="240" w:lineRule="auto"/>
        <w:ind w:left="924"/>
        <w:rPr>
          <w:rFonts w:ascii="Arial Narrow" w:hAnsi="Arial Narrow" w:cs="Arial"/>
          <w:color w:val="808080"/>
          <w:lang w:val="es-ES"/>
        </w:rPr>
      </w:pPr>
      <w:r w:rsidRPr="002F417E">
        <w:rPr>
          <w:rFonts w:ascii="Arial Narrow" w:hAnsi="Arial Narrow" w:cs="Arial"/>
          <w:color w:val="808080"/>
          <w:lang w:val="es-ES"/>
        </w:rPr>
        <w:t>No es obligatorio incluir este tipo de referencias en la bibliografía.</w:t>
      </w:r>
    </w:p>
    <w:p w:rsidR="00961C9D" w:rsidRPr="002F417E" w:rsidRDefault="00961C9D" w:rsidP="004B7AE5">
      <w:pPr>
        <w:pStyle w:val="Prrafodelista"/>
        <w:spacing w:after="0" w:line="240" w:lineRule="auto"/>
        <w:ind w:left="927"/>
        <w:rPr>
          <w:rFonts w:cs="Arial"/>
          <w:lang w:val="es-ES"/>
        </w:rPr>
      </w:pPr>
      <w:r w:rsidRPr="002F417E">
        <w:rPr>
          <w:rFonts w:cs="Arial"/>
          <w:lang w:val="es-ES"/>
        </w:rPr>
        <w:t xml:space="preserve">Bustos, Alberto. “¿Asechanza o acechanza?”. </w:t>
      </w:r>
      <w:r w:rsidRPr="002F417E">
        <w:rPr>
          <w:rFonts w:cs="Arial"/>
          <w:i/>
          <w:lang w:val="es-ES"/>
        </w:rPr>
        <w:t>Blog de Lengua</w:t>
      </w:r>
      <w:r w:rsidRPr="002F417E">
        <w:rPr>
          <w:rFonts w:cs="Arial"/>
          <w:lang w:val="es-ES"/>
        </w:rPr>
        <w:t>. 7 de julio de 2020. https://blog.lengua-e.com/2020/asechanza-o-acechanza/.</w:t>
      </w:r>
    </w:p>
    <w:p w:rsidR="00ED1492" w:rsidRPr="001551D2" w:rsidRDefault="00ED1492" w:rsidP="004B7AE5">
      <w:pPr>
        <w:pStyle w:val="Prrafodelista"/>
        <w:spacing w:after="0" w:line="240" w:lineRule="auto"/>
        <w:ind w:left="0"/>
        <w:rPr>
          <w:rFonts w:eastAsia="Arial Unicode MS" w:cs="Arial"/>
          <w:b/>
          <w:iCs/>
          <w:kern w:val="2"/>
          <w:u w:color="000000"/>
          <w:lang w:val="es-ES" w:eastAsia="zh-CN" w:bidi="hi-IN"/>
        </w:rPr>
      </w:pPr>
    </w:p>
    <w:p w:rsidR="00F757D2" w:rsidRPr="001551D2" w:rsidRDefault="00F757D2" w:rsidP="004B7AE5">
      <w:pPr>
        <w:pStyle w:val="Prrafodelista"/>
        <w:spacing w:after="0" w:line="240" w:lineRule="auto"/>
        <w:ind w:left="0"/>
        <w:rPr>
          <w:rFonts w:eastAsia="Arial Unicode MS" w:cs="Arial"/>
          <w:b/>
          <w:iCs/>
          <w:kern w:val="2"/>
          <w:u w:color="000000"/>
          <w:lang w:val="es-ES" w:eastAsia="zh-CN" w:bidi="hi-IN"/>
        </w:rPr>
      </w:pPr>
      <w:r w:rsidRPr="001551D2">
        <w:rPr>
          <w:rFonts w:eastAsia="Arial Unicode MS" w:cs="Arial"/>
          <w:b/>
          <w:iCs/>
          <w:kern w:val="2"/>
          <w:u w:color="000000"/>
          <w:lang w:val="es-ES" w:eastAsia="zh-CN" w:bidi="hi-IN"/>
        </w:rPr>
        <w:t>Publicación de Facebook/Twitter/Instagram</w:t>
      </w:r>
    </w:p>
    <w:p w:rsidR="00F757D2" w:rsidRPr="001551D2" w:rsidRDefault="00F757D2" w:rsidP="004B7AE5">
      <w:pPr>
        <w:pStyle w:val="Prrafodelista"/>
        <w:spacing w:after="0" w:line="240" w:lineRule="auto"/>
        <w:ind w:left="0"/>
        <w:rPr>
          <w:rFonts w:ascii="Arial Narrow" w:eastAsia="Arial Unicode MS" w:hAnsi="Arial Narrow" w:cs="Arial"/>
          <w:iCs/>
          <w:color w:val="808080"/>
          <w:kern w:val="2"/>
          <w:u w:color="000000"/>
          <w:lang w:val="es-ES" w:eastAsia="zh-CN" w:bidi="hi-IN"/>
        </w:rPr>
      </w:pPr>
      <w:r w:rsidRPr="001551D2">
        <w:rPr>
          <w:rFonts w:ascii="Arial Narrow" w:eastAsia="Arial Unicode MS" w:hAnsi="Arial Narrow" w:cs="Arial"/>
          <w:iCs/>
          <w:color w:val="808080"/>
          <w:kern w:val="2"/>
          <w:u w:color="000000"/>
          <w:lang w:val="es-ES" w:eastAsia="zh-CN" w:bidi="hi-IN"/>
        </w:rPr>
        <w:t xml:space="preserve">Este tipo de referencias no se incluirá en la bibliografía y, por lo general, </w:t>
      </w:r>
      <w:r w:rsidR="000146C4" w:rsidRPr="001551D2">
        <w:rPr>
          <w:rFonts w:ascii="Arial Narrow" w:eastAsia="Arial Unicode MS" w:hAnsi="Arial Narrow" w:cs="Arial"/>
          <w:iCs/>
          <w:color w:val="808080"/>
          <w:kern w:val="2"/>
          <w:u w:color="000000"/>
          <w:lang w:val="es-ES" w:eastAsia="zh-CN" w:bidi="hi-IN"/>
        </w:rPr>
        <w:t xml:space="preserve">solo </w:t>
      </w:r>
      <w:r w:rsidRPr="001551D2">
        <w:rPr>
          <w:rFonts w:ascii="Arial Narrow" w:eastAsia="Arial Unicode MS" w:hAnsi="Arial Narrow" w:cs="Arial"/>
          <w:iCs/>
          <w:color w:val="808080"/>
          <w:kern w:val="2"/>
          <w:u w:color="000000"/>
          <w:lang w:val="es-ES" w:eastAsia="zh-CN" w:bidi="hi-IN"/>
        </w:rPr>
        <w:t>se hará una mención única en nota.</w:t>
      </w:r>
    </w:p>
    <w:p w:rsidR="00F757D2" w:rsidRPr="001551D2" w:rsidRDefault="00F757D2" w:rsidP="004B7AE5">
      <w:pPr>
        <w:pStyle w:val="Prrafodelista"/>
        <w:spacing w:after="0" w:line="240" w:lineRule="auto"/>
        <w:ind w:left="0"/>
        <w:rPr>
          <w:rFonts w:ascii="Arial Narrow" w:eastAsia="Arial Unicode MS" w:hAnsi="Arial Narrow" w:cs="Arial"/>
          <w:iCs/>
          <w:color w:val="808080"/>
          <w:kern w:val="2"/>
          <w:u w:color="000000"/>
          <w:lang w:val="es-ES" w:eastAsia="zh-CN" w:bidi="hi-IN"/>
        </w:rPr>
      </w:pPr>
      <w:r w:rsidRPr="001551D2">
        <w:rPr>
          <w:rFonts w:ascii="Arial Narrow" w:eastAsia="Arial Unicode MS" w:hAnsi="Arial Narrow" w:cs="Arial"/>
          <w:iCs/>
          <w:color w:val="808080"/>
          <w:kern w:val="2"/>
          <w:u w:color="000000"/>
          <w:lang w:val="es-ES" w:eastAsia="zh-CN" w:bidi="hi-IN"/>
        </w:rPr>
        <w:t>Como nombre del autor se incluirá el nombre real o de usuario que figure en la fuente original.</w:t>
      </w:r>
    </w:p>
    <w:p w:rsidR="00F757D2" w:rsidRPr="001551D2" w:rsidRDefault="00F757D2" w:rsidP="004B7AE5">
      <w:pPr>
        <w:pStyle w:val="Prrafodelista"/>
        <w:spacing w:after="0" w:line="240" w:lineRule="auto"/>
        <w:ind w:left="0"/>
        <w:rPr>
          <w:rFonts w:ascii="Arial Narrow" w:eastAsia="Arial Unicode MS" w:hAnsi="Arial Narrow" w:cs="Arial"/>
          <w:iCs/>
          <w:color w:val="808080"/>
          <w:kern w:val="2"/>
          <w:u w:color="000000"/>
          <w:lang w:val="es-ES" w:eastAsia="zh-CN" w:bidi="hi-IN"/>
        </w:rPr>
      </w:pPr>
      <w:r w:rsidRPr="001551D2">
        <w:rPr>
          <w:rFonts w:ascii="Arial Narrow" w:eastAsia="Arial Unicode MS" w:hAnsi="Arial Narrow" w:cs="Arial"/>
          <w:iCs/>
          <w:color w:val="808080"/>
          <w:kern w:val="2"/>
          <w:u w:color="000000"/>
          <w:lang w:val="es-ES" w:eastAsia="zh-CN" w:bidi="hi-IN"/>
        </w:rPr>
        <w:t xml:space="preserve">Como título </w:t>
      </w:r>
      <w:r w:rsidR="000146C4" w:rsidRPr="001551D2">
        <w:rPr>
          <w:rFonts w:ascii="Arial Narrow" w:eastAsia="Arial Unicode MS" w:hAnsi="Arial Narrow" w:cs="Arial"/>
          <w:iCs/>
          <w:color w:val="808080"/>
          <w:kern w:val="2"/>
          <w:u w:color="000000"/>
          <w:lang w:val="es-ES" w:eastAsia="zh-CN" w:bidi="hi-IN"/>
        </w:rPr>
        <w:t>se entrecomillarán los primeros 160 caracteres del post.</w:t>
      </w:r>
    </w:p>
    <w:p w:rsidR="00F757D2" w:rsidRPr="002F417E" w:rsidRDefault="00F757D2" w:rsidP="004B7AE5">
      <w:pPr>
        <w:pStyle w:val="Prrafodelista"/>
        <w:numPr>
          <w:ilvl w:val="0"/>
          <w:numId w:val="25"/>
        </w:numPr>
        <w:spacing w:after="0" w:line="240" w:lineRule="auto"/>
        <w:rPr>
          <w:rFonts w:cs="Arial"/>
          <w:u w:val="single"/>
          <w:lang w:val="es-ES"/>
        </w:rPr>
      </w:pPr>
      <w:r w:rsidRPr="002F417E">
        <w:rPr>
          <w:rFonts w:cs="Arial"/>
          <w:u w:val="single"/>
          <w:lang w:val="es-ES"/>
        </w:rPr>
        <w:t>referencia en nota a pie de página:</w:t>
      </w:r>
    </w:p>
    <w:p w:rsidR="00F757D2" w:rsidRPr="001551D2" w:rsidRDefault="00F757D2" w:rsidP="004B7AE5">
      <w:pPr>
        <w:pStyle w:val="Prrafodelista"/>
        <w:spacing w:after="0" w:line="240" w:lineRule="auto"/>
        <w:ind w:left="927"/>
        <w:rPr>
          <w:rFonts w:cs="Arial"/>
          <w:u w:val="single"/>
        </w:rPr>
      </w:pPr>
      <w:r w:rsidRPr="001551D2">
        <w:rPr>
          <w:rFonts w:cs="Arial"/>
        </w:rPr>
        <w:t>Roxane Gay (@</w:t>
      </w:r>
      <w:proofErr w:type="spellStart"/>
      <w:r w:rsidRPr="001551D2">
        <w:rPr>
          <w:rFonts w:cs="Arial"/>
        </w:rPr>
        <w:t>rgay</w:t>
      </w:r>
      <w:proofErr w:type="spellEnd"/>
      <w:r w:rsidRPr="001551D2">
        <w:rPr>
          <w:rFonts w:cs="Arial"/>
        </w:rPr>
        <w:t xml:space="preserve">), “The bags under my eyes are quite roomy”, Twitter, 17 de </w:t>
      </w:r>
      <w:proofErr w:type="spellStart"/>
      <w:r w:rsidRPr="001551D2">
        <w:rPr>
          <w:rFonts w:cs="Arial"/>
        </w:rPr>
        <w:t>junio</w:t>
      </w:r>
      <w:proofErr w:type="spellEnd"/>
      <w:r w:rsidRPr="001551D2">
        <w:rPr>
          <w:rFonts w:cs="Arial"/>
        </w:rPr>
        <w:t xml:space="preserve"> de 2018, 15:59, https://twitter.com/rgay/status/1008484-262763483136</w:t>
      </w:r>
    </w:p>
    <w:p w:rsidR="00F757D2" w:rsidRPr="001551D2" w:rsidRDefault="00F757D2" w:rsidP="004B7AE5">
      <w:pPr>
        <w:pStyle w:val="Prrafodelista"/>
        <w:spacing w:after="0" w:line="240" w:lineRule="auto"/>
        <w:ind w:left="0"/>
        <w:rPr>
          <w:rFonts w:eastAsia="Arial Unicode MS" w:cs="Arial"/>
          <w:b/>
          <w:iCs/>
          <w:kern w:val="2"/>
          <w:u w:color="000000"/>
          <w:lang w:eastAsia="zh-CN" w:bidi="hi-IN"/>
        </w:rPr>
      </w:pPr>
    </w:p>
    <w:p w:rsidR="00272607" w:rsidRPr="002F417E" w:rsidRDefault="00272607" w:rsidP="004B7AE5">
      <w:pPr>
        <w:pStyle w:val="Prrafodelista"/>
        <w:spacing w:after="0" w:line="240" w:lineRule="auto"/>
        <w:ind w:left="0"/>
        <w:rPr>
          <w:rFonts w:eastAsia="Arial Unicode MS" w:cs="Arial"/>
          <w:b/>
          <w:iCs/>
          <w:kern w:val="2"/>
          <w:u w:color="000000"/>
          <w:lang w:val="it-IT" w:eastAsia="zh-CN" w:bidi="hi-IN"/>
        </w:rPr>
      </w:pPr>
      <w:r w:rsidRPr="002F417E">
        <w:rPr>
          <w:rFonts w:eastAsia="Arial Unicode MS" w:cs="Arial"/>
          <w:b/>
          <w:iCs/>
          <w:kern w:val="2"/>
          <w:u w:color="000000"/>
          <w:lang w:val="it-IT" w:eastAsia="zh-CN" w:bidi="hi-IN"/>
        </w:rPr>
        <w:t>Tesis o tesina</w:t>
      </w:r>
    </w:p>
    <w:p w:rsidR="00272607" w:rsidRPr="002F417E" w:rsidRDefault="00272607" w:rsidP="004B7AE5">
      <w:pPr>
        <w:pStyle w:val="Prrafodelista"/>
        <w:numPr>
          <w:ilvl w:val="0"/>
          <w:numId w:val="13"/>
        </w:numPr>
        <w:spacing w:after="0" w:line="240" w:lineRule="auto"/>
        <w:ind w:left="924"/>
        <w:rPr>
          <w:rFonts w:cs="Arial"/>
          <w:u w:val="single"/>
          <w:lang w:val="es-ES"/>
        </w:rPr>
      </w:pPr>
      <w:r w:rsidRPr="002F417E">
        <w:rPr>
          <w:rFonts w:cs="Arial"/>
          <w:u w:val="single"/>
          <w:lang w:val="es-ES"/>
        </w:rPr>
        <w:t>referencia completa en nota a pie de página:</w:t>
      </w:r>
    </w:p>
    <w:p w:rsidR="00272607" w:rsidRPr="002F417E" w:rsidRDefault="00272607" w:rsidP="004B7AE5">
      <w:pPr>
        <w:pStyle w:val="Prrafodelista"/>
        <w:spacing w:after="0" w:line="240" w:lineRule="auto"/>
        <w:ind w:left="924"/>
        <w:rPr>
          <w:rFonts w:cs="Arial"/>
          <w:lang w:val="es-ES"/>
        </w:rPr>
      </w:pPr>
      <w:r w:rsidRPr="002F417E">
        <w:rPr>
          <w:rFonts w:cs="Arial"/>
          <w:lang w:val="es-ES"/>
        </w:rPr>
        <w:t xml:space="preserve">Francisco José Hernández Rubio, “Los límites del </w:t>
      </w:r>
      <w:proofErr w:type="spellStart"/>
      <w:r w:rsidRPr="002F417E">
        <w:rPr>
          <w:rFonts w:cs="Arial"/>
          <w:lang w:val="es-ES"/>
        </w:rPr>
        <w:t>eliminacionismo</w:t>
      </w:r>
      <w:proofErr w:type="spellEnd"/>
      <w:r w:rsidRPr="002F417E">
        <w:rPr>
          <w:rFonts w:cs="Arial"/>
          <w:lang w:val="es-ES"/>
        </w:rPr>
        <w:t>: una solución epigenética al problema mente-cerebro” (tesis doctoral, Universidad de Murcia, 2010), 145, http://hdl.handle.net/10201/17600.</w:t>
      </w:r>
    </w:p>
    <w:p w:rsidR="00272607" w:rsidRPr="002F417E" w:rsidRDefault="00272607" w:rsidP="004B7AE5">
      <w:pPr>
        <w:pStyle w:val="Prrafodelista"/>
        <w:numPr>
          <w:ilvl w:val="0"/>
          <w:numId w:val="13"/>
        </w:numPr>
        <w:spacing w:after="0" w:line="240" w:lineRule="auto"/>
        <w:ind w:left="924"/>
        <w:rPr>
          <w:rFonts w:cs="Arial"/>
          <w:u w:val="single"/>
          <w:lang w:val="es-ES"/>
        </w:rPr>
      </w:pPr>
      <w:r w:rsidRPr="002F417E">
        <w:rPr>
          <w:rFonts w:cs="Arial"/>
          <w:u w:val="single"/>
          <w:lang w:val="es-ES"/>
        </w:rPr>
        <w:t>referencia abreviada en nota a pie de página:</w:t>
      </w:r>
    </w:p>
    <w:p w:rsidR="00272607" w:rsidRPr="002F417E" w:rsidRDefault="00272607" w:rsidP="004B7AE5">
      <w:pPr>
        <w:pStyle w:val="Prrafodelista"/>
        <w:spacing w:after="0" w:line="240" w:lineRule="auto"/>
        <w:ind w:left="924"/>
        <w:rPr>
          <w:rFonts w:cs="Arial"/>
          <w:lang w:val="es-ES"/>
        </w:rPr>
      </w:pPr>
      <w:r w:rsidRPr="002F417E">
        <w:rPr>
          <w:rFonts w:cs="Arial"/>
          <w:lang w:val="es-ES"/>
        </w:rPr>
        <w:t xml:space="preserve">Hernández Rubio, “Los límites…”, </w:t>
      </w:r>
      <w:r w:rsidR="001551D2">
        <w:rPr>
          <w:rFonts w:cs="Arial"/>
          <w:lang w:val="es-ES"/>
        </w:rPr>
        <w:t xml:space="preserve">pp. </w:t>
      </w:r>
      <w:bookmarkStart w:id="8" w:name="_GoBack"/>
      <w:bookmarkEnd w:id="8"/>
      <w:r w:rsidRPr="002F417E">
        <w:rPr>
          <w:rFonts w:cs="Arial"/>
          <w:lang w:val="es-ES"/>
        </w:rPr>
        <w:t>130-132.</w:t>
      </w:r>
    </w:p>
    <w:p w:rsidR="000146C4" w:rsidRPr="002F417E" w:rsidRDefault="000146C4" w:rsidP="004B7AE5">
      <w:pPr>
        <w:numPr>
          <w:ilvl w:val="0"/>
          <w:numId w:val="13"/>
        </w:numPr>
        <w:suppressAutoHyphens w:val="0"/>
        <w:contextualSpacing/>
        <w:jc w:val="both"/>
        <w:rPr>
          <w:rFonts w:ascii="Arial" w:hAnsi="Arial"/>
          <w:sz w:val="20"/>
          <w:szCs w:val="20"/>
          <w:u w:val="single"/>
          <w:lang w:eastAsia="es-ES"/>
        </w:rPr>
      </w:pPr>
      <w:proofErr w:type="spellStart"/>
      <w:r w:rsidRPr="002F417E">
        <w:rPr>
          <w:rFonts w:ascii="Arial" w:hAnsi="Arial"/>
          <w:sz w:val="20"/>
          <w:szCs w:val="20"/>
          <w:u w:val="single"/>
          <w:lang w:eastAsia="es-ES"/>
        </w:rPr>
        <w:t>referencia</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en</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bibliografía</w:t>
      </w:r>
      <w:proofErr w:type="spellEnd"/>
      <w:r w:rsidRPr="002F417E">
        <w:rPr>
          <w:rFonts w:ascii="Arial" w:hAnsi="Arial"/>
          <w:sz w:val="20"/>
          <w:szCs w:val="20"/>
          <w:u w:val="single"/>
          <w:lang w:eastAsia="es-ES"/>
        </w:rPr>
        <w:t>:</w:t>
      </w:r>
    </w:p>
    <w:p w:rsidR="000146C4" w:rsidRPr="001551D2" w:rsidRDefault="000146C4" w:rsidP="004B7AE5">
      <w:pPr>
        <w:ind w:left="927"/>
        <w:contextualSpacing/>
        <w:jc w:val="both"/>
        <w:rPr>
          <w:rFonts w:ascii="Arial" w:hAnsi="Arial"/>
          <w:sz w:val="20"/>
          <w:szCs w:val="20"/>
          <w:lang w:val="es-ES" w:eastAsia="es-ES"/>
        </w:rPr>
      </w:pPr>
      <w:r w:rsidRPr="001551D2">
        <w:rPr>
          <w:rFonts w:ascii="Arial" w:hAnsi="Arial"/>
          <w:sz w:val="20"/>
          <w:szCs w:val="20"/>
          <w:lang w:val="es-ES" w:eastAsia="es-ES"/>
        </w:rPr>
        <w:lastRenderedPageBreak/>
        <w:t xml:space="preserve">Hernández Rubio, Francisco José. “Los límites del </w:t>
      </w:r>
      <w:proofErr w:type="spellStart"/>
      <w:r w:rsidRPr="001551D2">
        <w:rPr>
          <w:rFonts w:ascii="Arial" w:hAnsi="Arial"/>
          <w:sz w:val="20"/>
          <w:szCs w:val="20"/>
          <w:lang w:val="es-ES" w:eastAsia="es-ES"/>
        </w:rPr>
        <w:t>eliminacionismo</w:t>
      </w:r>
      <w:proofErr w:type="spellEnd"/>
      <w:r w:rsidRPr="001551D2">
        <w:rPr>
          <w:rFonts w:ascii="Arial" w:hAnsi="Arial"/>
          <w:sz w:val="20"/>
          <w:szCs w:val="20"/>
          <w:lang w:val="es-ES" w:eastAsia="es-ES"/>
        </w:rPr>
        <w:t>: una solución epigenética al problema mente-cerebro”. Tesis doctoral. Universidad de Murcia, 2010. http://hdl.handle.net/10201/17600.</w:t>
      </w:r>
    </w:p>
    <w:p w:rsidR="00272607" w:rsidRPr="002F417E" w:rsidRDefault="00272607" w:rsidP="004B7AE5">
      <w:pPr>
        <w:pStyle w:val="Prrafodelista"/>
        <w:spacing w:after="0" w:line="240" w:lineRule="auto"/>
        <w:ind w:left="0"/>
        <w:rPr>
          <w:rFonts w:cs="Arial"/>
          <w:lang w:val="es-ES"/>
        </w:rPr>
      </w:pPr>
    </w:p>
    <w:p w:rsidR="00272607" w:rsidRPr="002F417E" w:rsidRDefault="00904B7F" w:rsidP="004B7AE5">
      <w:pPr>
        <w:pStyle w:val="Prrafodelista"/>
        <w:spacing w:after="0" w:line="240" w:lineRule="auto"/>
        <w:ind w:left="0"/>
        <w:rPr>
          <w:rFonts w:cs="Arial"/>
          <w:lang w:val="es-ES"/>
        </w:rPr>
      </w:pPr>
      <w:r w:rsidRPr="001551D2">
        <w:rPr>
          <w:rFonts w:eastAsia="Arial Unicode MS" w:cs="Arial"/>
          <w:b/>
          <w:iCs/>
          <w:kern w:val="2"/>
          <w:u w:color="000000"/>
          <w:lang w:val="es-ES" w:eastAsia="zh-CN" w:bidi="hi-IN"/>
        </w:rPr>
        <w:t>Documento presentado en conferencia, ponencia, congreso o similar</w:t>
      </w:r>
    </w:p>
    <w:p w:rsidR="00904B7F" w:rsidRPr="002F417E" w:rsidRDefault="00904B7F" w:rsidP="004B7AE5">
      <w:pPr>
        <w:pStyle w:val="Prrafodelista"/>
        <w:numPr>
          <w:ilvl w:val="0"/>
          <w:numId w:val="14"/>
        </w:numPr>
        <w:spacing w:after="0" w:line="240" w:lineRule="auto"/>
        <w:ind w:left="924"/>
        <w:rPr>
          <w:rFonts w:cs="Arial"/>
          <w:u w:val="single"/>
          <w:lang w:val="es-ES"/>
        </w:rPr>
      </w:pPr>
      <w:r w:rsidRPr="002F417E">
        <w:rPr>
          <w:rFonts w:cs="Arial"/>
          <w:u w:val="single"/>
          <w:lang w:val="es-ES"/>
        </w:rPr>
        <w:t>referencia completa en nota a pie de página:</w:t>
      </w:r>
    </w:p>
    <w:p w:rsidR="00904B7F" w:rsidRPr="002F417E" w:rsidRDefault="00904B7F" w:rsidP="004B7AE5">
      <w:pPr>
        <w:pStyle w:val="Prrafodelista"/>
        <w:spacing w:after="0" w:line="240" w:lineRule="auto"/>
        <w:ind w:left="924"/>
        <w:rPr>
          <w:rFonts w:cs="Arial"/>
          <w:lang w:val="es-ES"/>
        </w:rPr>
      </w:pPr>
      <w:r w:rsidRPr="002F417E">
        <w:rPr>
          <w:rFonts w:cs="Arial"/>
          <w:lang w:val="es-ES"/>
        </w:rPr>
        <w:t>Silvia Rodríguez Vázquez, “Flujos de traducción: herramientas de ayuda a la gestión de proyectos en función de la situación de trabajo” (conferencia, Universidad de Salamanca, 8 de noviembre de 2012).</w:t>
      </w:r>
    </w:p>
    <w:p w:rsidR="00904B7F" w:rsidRPr="002F417E" w:rsidRDefault="00904B7F" w:rsidP="004B7AE5">
      <w:pPr>
        <w:pStyle w:val="Prrafodelista"/>
        <w:numPr>
          <w:ilvl w:val="0"/>
          <w:numId w:val="14"/>
        </w:numPr>
        <w:spacing w:after="0" w:line="240" w:lineRule="auto"/>
        <w:ind w:left="924"/>
        <w:rPr>
          <w:rFonts w:cs="Arial"/>
          <w:u w:val="single"/>
          <w:lang w:val="es-ES"/>
        </w:rPr>
      </w:pPr>
      <w:r w:rsidRPr="002F417E">
        <w:rPr>
          <w:rFonts w:cs="Arial"/>
          <w:u w:val="single"/>
          <w:lang w:val="es-ES"/>
        </w:rPr>
        <w:t>referencia abreviada en nota a pie de página:</w:t>
      </w:r>
    </w:p>
    <w:p w:rsidR="00904B7F" w:rsidRPr="002F417E" w:rsidRDefault="00904B7F" w:rsidP="004B7AE5">
      <w:pPr>
        <w:pStyle w:val="Prrafodelista"/>
        <w:spacing w:after="0" w:line="240" w:lineRule="auto"/>
        <w:ind w:left="924"/>
        <w:rPr>
          <w:rFonts w:cs="Arial"/>
          <w:lang w:val="es-ES"/>
        </w:rPr>
      </w:pPr>
      <w:r w:rsidRPr="002F417E">
        <w:rPr>
          <w:rFonts w:cs="Arial"/>
          <w:lang w:val="es-ES"/>
        </w:rPr>
        <w:t>Rodríguez Vázquez, “Flujos de traducción…”.</w:t>
      </w:r>
    </w:p>
    <w:p w:rsidR="000146C4" w:rsidRPr="002F417E" w:rsidRDefault="000146C4" w:rsidP="004B7AE5">
      <w:pPr>
        <w:numPr>
          <w:ilvl w:val="0"/>
          <w:numId w:val="14"/>
        </w:numPr>
        <w:suppressAutoHyphens w:val="0"/>
        <w:contextualSpacing/>
        <w:jc w:val="both"/>
        <w:rPr>
          <w:rFonts w:ascii="Arial" w:hAnsi="Arial"/>
          <w:sz w:val="20"/>
          <w:szCs w:val="20"/>
          <w:u w:val="single"/>
          <w:lang w:eastAsia="es-ES"/>
        </w:rPr>
      </w:pPr>
      <w:proofErr w:type="spellStart"/>
      <w:r w:rsidRPr="002F417E">
        <w:rPr>
          <w:rFonts w:ascii="Arial" w:hAnsi="Arial"/>
          <w:sz w:val="20"/>
          <w:szCs w:val="20"/>
          <w:u w:val="single"/>
          <w:lang w:eastAsia="es-ES"/>
        </w:rPr>
        <w:t>referencia</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en</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bibliografía</w:t>
      </w:r>
      <w:proofErr w:type="spellEnd"/>
      <w:r w:rsidRPr="002F417E">
        <w:rPr>
          <w:rFonts w:ascii="Arial" w:hAnsi="Arial"/>
          <w:sz w:val="20"/>
          <w:szCs w:val="20"/>
          <w:u w:val="single"/>
          <w:lang w:eastAsia="es-ES"/>
        </w:rPr>
        <w:t>:</w:t>
      </w:r>
    </w:p>
    <w:p w:rsidR="000C7E6A" w:rsidRPr="002F417E" w:rsidRDefault="000C7E6A" w:rsidP="004B7AE5">
      <w:pPr>
        <w:pStyle w:val="Prrafodelista"/>
        <w:spacing w:after="0" w:line="240" w:lineRule="auto"/>
        <w:ind w:left="927"/>
        <w:rPr>
          <w:rFonts w:ascii="Arial Narrow" w:hAnsi="Arial Narrow" w:cs="Arial"/>
          <w:color w:val="808080"/>
          <w:lang w:val="es-ES"/>
        </w:rPr>
      </w:pPr>
      <w:r w:rsidRPr="002F417E">
        <w:rPr>
          <w:rFonts w:ascii="Arial Narrow" w:hAnsi="Arial Narrow" w:cs="Arial"/>
          <w:color w:val="808080"/>
          <w:lang w:val="es-ES"/>
        </w:rPr>
        <w:t>Estas referencias no suelen incluirse en la bibliografía.</w:t>
      </w:r>
    </w:p>
    <w:p w:rsidR="000146C4" w:rsidRPr="001551D2" w:rsidRDefault="000146C4" w:rsidP="004B7AE5">
      <w:pPr>
        <w:ind w:left="927"/>
        <w:contextualSpacing/>
        <w:jc w:val="both"/>
        <w:rPr>
          <w:rFonts w:ascii="Arial" w:hAnsi="Arial"/>
          <w:sz w:val="20"/>
          <w:szCs w:val="20"/>
          <w:u w:val="single"/>
          <w:lang w:val="es-ES" w:eastAsia="es-ES"/>
        </w:rPr>
      </w:pPr>
      <w:r w:rsidRPr="001551D2">
        <w:rPr>
          <w:rFonts w:ascii="Arial" w:hAnsi="Arial"/>
          <w:sz w:val="20"/>
          <w:szCs w:val="20"/>
          <w:lang w:val="es-ES" w:eastAsia="es-ES"/>
        </w:rPr>
        <w:t>Rodríguez Vázquez, Silvia. “Flujos de traducción: herramientas de ayuda a la gestión de proyectos en función de la situación de trabajo”. Conferencia pronunciada en la Universidad de Salamanca, 8 de noviembre de 2012.</w:t>
      </w:r>
    </w:p>
    <w:p w:rsidR="00904B7F" w:rsidRPr="002F417E" w:rsidRDefault="00904B7F" w:rsidP="004B7AE5">
      <w:pPr>
        <w:pStyle w:val="Prrafodelista"/>
        <w:spacing w:after="0" w:line="240" w:lineRule="auto"/>
        <w:ind w:left="0"/>
        <w:rPr>
          <w:rFonts w:cs="Arial"/>
          <w:i/>
          <w:lang w:val="es-ES"/>
        </w:rPr>
      </w:pPr>
    </w:p>
    <w:p w:rsidR="00216088" w:rsidRPr="002F417E" w:rsidRDefault="003A6009" w:rsidP="004B7AE5">
      <w:pPr>
        <w:pStyle w:val="Didefault"/>
        <w:jc w:val="both"/>
        <w:rPr>
          <w:rFonts w:ascii="Arial" w:hAnsi="Arial" w:cs="Arial"/>
          <w:b/>
          <w:iCs/>
          <w:color w:val="auto"/>
          <w:sz w:val="20"/>
          <w:szCs w:val="20"/>
        </w:rPr>
      </w:pPr>
      <w:r w:rsidRPr="002F417E">
        <w:rPr>
          <w:rFonts w:ascii="Arial" w:hAnsi="Arial" w:cs="Arial"/>
          <w:b/>
          <w:iCs/>
          <w:color w:val="auto"/>
          <w:sz w:val="20"/>
          <w:szCs w:val="20"/>
        </w:rPr>
        <w:t>Película</w:t>
      </w:r>
    </w:p>
    <w:p w:rsidR="00904B7F" w:rsidRPr="002F417E" w:rsidRDefault="00904B7F" w:rsidP="004B7AE5">
      <w:pPr>
        <w:pStyle w:val="Prrafodelista"/>
        <w:numPr>
          <w:ilvl w:val="0"/>
          <w:numId w:val="16"/>
        </w:numPr>
        <w:spacing w:after="0" w:line="240" w:lineRule="auto"/>
        <w:rPr>
          <w:rFonts w:cs="Arial"/>
          <w:u w:val="single"/>
          <w:lang w:val="es-ES"/>
        </w:rPr>
      </w:pPr>
      <w:r w:rsidRPr="002F417E">
        <w:rPr>
          <w:rFonts w:cs="Arial"/>
          <w:u w:val="single"/>
          <w:lang w:val="es-ES"/>
        </w:rPr>
        <w:t>referencia completa en nota a pie de página:</w:t>
      </w:r>
    </w:p>
    <w:p w:rsidR="00904B7F" w:rsidRPr="002F417E" w:rsidRDefault="000146C4" w:rsidP="004B7AE5">
      <w:pPr>
        <w:pStyle w:val="Prrafodelista"/>
        <w:autoSpaceDE w:val="0"/>
        <w:autoSpaceDN w:val="0"/>
        <w:adjustRightInd w:val="0"/>
        <w:snapToGrid w:val="0"/>
        <w:spacing w:after="0" w:line="240" w:lineRule="auto"/>
        <w:ind w:left="924"/>
        <w:rPr>
          <w:rFonts w:cs="Arial"/>
          <w:color w:val="000000"/>
          <w:lang w:val="es-ES"/>
        </w:rPr>
      </w:pPr>
      <w:r w:rsidRPr="002F417E">
        <w:rPr>
          <w:rFonts w:cs="Arial"/>
          <w:i/>
          <w:color w:val="000000"/>
          <w:lang w:val="x-none"/>
        </w:rPr>
        <w:t>El pájaro de la felicidad</w:t>
      </w:r>
      <w:r w:rsidRPr="002F417E">
        <w:rPr>
          <w:rFonts w:cs="Arial"/>
          <w:color w:val="000000"/>
          <w:lang w:val="es-ES"/>
        </w:rPr>
        <w:t>, dirigida por Pilar Miró</w:t>
      </w:r>
      <w:r w:rsidR="00904B7F" w:rsidRPr="002F417E">
        <w:rPr>
          <w:rFonts w:cs="Arial"/>
          <w:i/>
          <w:color w:val="000000"/>
          <w:lang w:val="x-none"/>
        </w:rPr>
        <w:t xml:space="preserve"> </w:t>
      </w:r>
      <w:r w:rsidR="00904B7F" w:rsidRPr="002F417E">
        <w:rPr>
          <w:rFonts w:cs="Arial"/>
          <w:color w:val="000000"/>
          <w:lang w:val="x-none"/>
        </w:rPr>
        <w:t xml:space="preserve">(Madrid: Divisa Home Video, 1993), </w:t>
      </w:r>
      <w:r w:rsidR="003A6009" w:rsidRPr="002F417E">
        <w:rPr>
          <w:rFonts w:cs="Arial"/>
          <w:color w:val="000000"/>
          <w:lang w:val="x-none"/>
        </w:rPr>
        <w:t>VHS</w:t>
      </w:r>
      <w:r w:rsidR="003A6009" w:rsidRPr="002F417E">
        <w:rPr>
          <w:rFonts w:cs="Arial"/>
          <w:color w:val="000000"/>
          <w:lang w:val="es-ES"/>
        </w:rPr>
        <w:t>.</w:t>
      </w:r>
    </w:p>
    <w:p w:rsidR="00904B7F" w:rsidRPr="002F417E" w:rsidRDefault="00904B7F" w:rsidP="004B7AE5">
      <w:pPr>
        <w:pStyle w:val="Prrafodelista"/>
        <w:numPr>
          <w:ilvl w:val="0"/>
          <w:numId w:val="16"/>
        </w:numPr>
        <w:spacing w:after="0" w:line="240" w:lineRule="auto"/>
        <w:rPr>
          <w:rFonts w:cs="Arial"/>
          <w:u w:val="single"/>
          <w:lang w:val="es-ES"/>
        </w:rPr>
      </w:pPr>
      <w:r w:rsidRPr="002F417E">
        <w:rPr>
          <w:rFonts w:cs="Arial"/>
          <w:u w:val="single"/>
          <w:lang w:val="es-ES"/>
        </w:rPr>
        <w:t>referencia abreviada en nota a pie de página:</w:t>
      </w:r>
    </w:p>
    <w:p w:rsidR="00904B7F" w:rsidRPr="002F417E" w:rsidRDefault="00904B7F" w:rsidP="004B7AE5">
      <w:pPr>
        <w:pStyle w:val="Prrafodelista"/>
        <w:spacing w:after="0" w:line="240" w:lineRule="auto"/>
        <w:ind w:left="927"/>
        <w:rPr>
          <w:rFonts w:cs="Arial"/>
          <w:i/>
          <w:color w:val="000000"/>
          <w:lang w:val="es-ES"/>
        </w:rPr>
      </w:pPr>
      <w:r w:rsidRPr="002F417E">
        <w:rPr>
          <w:rFonts w:cs="Arial"/>
          <w:i/>
          <w:color w:val="000000"/>
          <w:lang w:val="x-none"/>
        </w:rPr>
        <w:t>El pájaro de la felicidad.</w:t>
      </w:r>
    </w:p>
    <w:p w:rsidR="003A6009" w:rsidRPr="002F417E" w:rsidRDefault="003A6009" w:rsidP="004B7AE5">
      <w:pPr>
        <w:numPr>
          <w:ilvl w:val="0"/>
          <w:numId w:val="16"/>
        </w:numPr>
        <w:suppressAutoHyphens w:val="0"/>
        <w:contextualSpacing/>
        <w:jc w:val="both"/>
        <w:rPr>
          <w:rFonts w:ascii="Arial" w:hAnsi="Arial"/>
          <w:sz w:val="20"/>
          <w:szCs w:val="20"/>
          <w:u w:val="single"/>
          <w:lang w:eastAsia="es-ES"/>
        </w:rPr>
      </w:pPr>
      <w:proofErr w:type="spellStart"/>
      <w:r w:rsidRPr="002F417E">
        <w:rPr>
          <w:rFonts w:ascii="Arial" w:hAnsi="Arial"/>
          <w:sz w:val="20"/>
          <w:szCs w:val="20"/>
          <w:u w:val="single"/>
          <w:lang w:eastAsia="es-ES"/>
        </w:rPr>
        <w:t>referencia</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en</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bibliografía</w:t>
      </w:r>
      <w:proofErr w:type="spellEnd"/>
      <w:r w:rsidRPr="002F417E">
        <w:rPr>
          <w:rFonts w:ascii="Arial" w:hAnsi="Arial"/>
          <w:sz w:val="20"/>
          <w:szCs w:val="20"/>
          <w:u w:val="single"/>
          <w:lang w:eastAsia="es-ES"/>
        </w:rPr>
        <w:t>:</w:t>
      </w:r>
    </w:p>
    <w:p w:rsidR="003A6009" w:rsidRDefault="003A6009" w:rsidP="004B7AE5">
      <w:pPr>
        <w:pStyle w:val="Prrafodelista"/>
        <w:spacing w:after="0" w:line="240" w:lineRule="auto"/>
        <w:ind w:left="927"/>
        <w:rPr>
          <w:rFonts w:cs="Arial"/>
          <w:color w:val="000000"/>
          <w:lang w:val="es-ES"/>
        </w:rPr>
      </w:pPr>
      <w:r w:rsidRPr="002F417E">
        <w:rPr>
          <w:rFonts w:cs="Arial"/>
          <w:i/>
          <w:color w:val="000000"/>
          <w:lang w:val="x-none"/>
        </w:rPr>
        <w:t>El pájaro de la felicidad</w:t>
      </w:r>
      <w:r w:rsidRPr="002F417E">
        <w:rPr>
          <w:rFonts w:cs="Arial"/>
          <w:color w:val="000000"/>
          <w:lang w:val="es-ES"/>
        </w:rPr>
        <w:t>. Dirigida por Pilar Miró</w:t>
      </w:r>
      <w:r w:rsidRPr="002F417E">
        <w:rPr>
          <w:rFonts w:cs="Arial"/>
          <w:i/>
          <w:color w:val="000000"/>
          <w:lang w:val="es-ES"/>
        </w:rPr>
        <w:t xml:space="preserve">. </w:t>
      </w:r>
      <w:r w:rsidRPr="002F417E">
        <w:rPr>
          <w:rFonts w:cs="Arial"/>
          <w:color w:val="000000"/>
          <w:lang w:val="x-none"/>
        </w:rPr>
        <w:t>Madrid: Divisa Home Video, 1993</w:t>
      </w:r>
      <w:r w:rsidRPr="002F417E">
        <w:rPr>
          <w:rFonts w:cs="Arial"/>
          <w:color w:val="000000"/>
          <w:lang w:val="es-ES"/>
        </w:rPr>
        <w:t>.</w:t>
      </w:r>
      <w:r w:rsidRPr="002F417E">
        <w:rPr>
          <w:rFonts w:cs="Arial"/>
          <w:color w:val="000000"/>
          <w:lang w:val="x-none"/>
        </w:rPr>
        <w:t xml:space="preserve"> VHS</w:t>
      </w:r>
      <w:r w:rsidRPr="002F417E">
        <w:rPr>
          <w:rFonts w:cs="Arial"/>
          <w:color w:val="000000"/>
          <w:lang w:val="es-ES"/>
        </w:rPr>
        <w:t>.</w:t>
      </w:r>
    </w:p>
    <w:p w:rsidR="004B7AE5" w:rsidRPr="004B7AE5" w:rsidRDefault="004B7AE5" w:rsidP="004B7AE5">
      <w:pPr>
        <w:pStyle w:val="Prrafodelista"/>
        <w:spacing w:after="0" w:line="240" w:lineRule="auto"/>
        <w:ind w:left="927"/>
        <w:rPr>
          <w:rFonts w:cs="Arial"/>
          <w:color w:val="000000"/>
          <w:lang w:val="es-ES"/>
        </w:rPr>
      </w:pPr>
    </w:p>
    <w:p w:rsidR="0022328F" w:rsidRPr="002F417E" w:rsidRDefault="0022328F" w:rsidP="004B7AE5">
      <w:pPr>
        <w:pStyle w:val="Prrafodelista"/>
        <w:autoSpaceDE w:val="0"/>
        <w:autoSpaceDN w:val="0"/>
        <w:adjustRightInd w:val="0"/>
        <w:snapToGrid w:val="0"/>
        <w:spacing w:after="0" w:line="240" w:lineRule="auto"/>
        <w:ind w:left="0"/>
        <w:rPr>
          <w:rFonts w:eastAsia="Arial Unicode MS" w:cs="Arial"/>
          <w:b/>
          <w:iCs/>
          <w:kern w:val="2"/>
          <w:u w:color="000000"/>
          <w:lang w:val="it-IT" w:eastAsia="zh-CN" w:bidi="hi-IN"/>
        </w:rPr>
      </w:pPr>
      <w:r w:rsidRPr="002F417E">
        <w:rPr>
          <w:rFonts w:eastAsia="Arial Unicode MS" w:cs="Arial"/>
          <w:b/>
          <w:iCs/>
          <w:kern w:val="2"/>
          <w:u w:color="000000"/>
          <w:lang w:val="it-IT" w:eastAsia="zh-CN" w:bidi="hi-IN"/>
        </w:rPr>
        <w:t xml:space="preserve">Video </w:t>
      </w:r>
      <w:r w:rsidR="005D4357" w:rsidRPr="002F417E">
        <w:rPr>
          <w:rFonts w:eastAsia="Arial Unicode MS" w:cs="Arial"/>
          <w:b/>
          <w:iCs/>
          <w:kern w:val="2"/>
          <w:u w:color="000000"/>
          <w:lang w:val="it-IT" w:eastAsia="zh-CN" w:bidi="hi-IN"/>
        </w:rPr>
        <w:t>en</w:t>
      </w:r>
      <w:r w:rsidRPr="002F417E">
        <w:rPr>
          <w:rFonts w:eastAsia="Arial Unicode MS" w:cs="Arial"/>
          <w:b/>
          <w:iCs/>
          <w:kern w:val="2"/>
          <w:u w:color="000000"/>
          <w:lang w:val="it-IT" w:eastAsia="zh-CN" w:bidi="hi-IN"/>
        </w:rPr>
        <w:t xml:space="preserve"> YouTube</w:t>
      </w:r>
    </w:p>
    <w:p w:rsidR="0022328F" w:rsidRPr="002F417E" w:rsidRDefault="0022328F" w:rsidP="004B7AE5">
      <w:pPr>
        <w:pStyle w:val="Prrafodelista"/>
        <w:numPr>
          <w:ilvl w:val="0"/>
          <w:numId w:val="17"/>
        </w:numPr>
        <w:spacing w:after="0" w:line="240" w:lineRule="auto"/>
        <w:rPr>
          <w:rFonts w:cs="Arial"/>
          <w:u w:val="single"/>
          <w:lang w:val="es-ES"/>
        </w:rPr>
      </w:pPr>
      <w:r w:rsidRPr="002F417E">
        <w:rPr>
          <w:rFonts w:cs="Arial"/>
          <w:u w:val="single"/>
          <w:lang w:val="es-ES"/>
        </w:rPr>
        <w:t>referencia completa en nota a pie de página:</w:t>
      </w:r>
    </w:p>
    <w:p w:rsidR="005D4357" w:rsidRPr="002F417E" w:rsidRDefault="005D4357" w:rsidP="004B7AE5">
      <w:pPr>
        <w:pStyle w:val="Prrafodelista"/>
        <w:spacing w:after="0" w:line="240" w:lineRule="auto"/>
        <w:ind w:left="927"/>
        <w:rPr>
          <w:rFonts w:ascii="Arial Narrow" w:hAnsi="Arial Narrow" w:cs="Arial"/>
          <w:color w:val="808080"/>
          <w:lang w:val="es-ES"/>
        </w:rPr>
      </w:pPr>
      <w:r w:rsidRPr="002F417E">
        <w:rPr>
          <w:rFonts w:ascii="Arial Narrow" w:hAnsi="Arial Narrow" w:cs="Arial"/>
          <w:color w:val="808080"/>
          <w:lang w:val="es-ES"/>
        </w:rPr>
        <w:t>Se incluye la duración del video y la fecha de publicación.</w:t>
      </w:r>
    </w:p>
    <w:p w:rsidR="0022328F" w:rsidRPr="001551D2" w:rsidRDefault="005D4357" w:rsidP="004B7AE5">
      <w:pPr>
        <w:pStyle w:val="Prrafodelista"/>
        <w:autoSpaceDE w:val="0"/>
        <w:autoSpaceDN w:val="0"/>
        <w:adjustRightInd w:val="0"/>
        <w:snapToGrid w:val="0"/>
        <w:spacing w:after="0" w:line="240" w:lineRule="auto"/>
        <w:ind w:left="924"/>
        <w:rPr>
          <w:rFonts w:cs="Arial"/>
          <w:color w:val="000000"/>
        </w:rPr>
      </w:pPr>
      <w:r w:rsidRPr="001551D2">
        <w:rPr>
          <w:rFonts w:cs="Arial"/>
          <w:color w:val="000000"/>
        </w:rPr>
        <w:t xml:space="preserve">Ze </w:t>
      </w:r>
      <w:proofErr w:type="spellStart"/>
      <w:r w:rsidRPr="001551D2">
        <w:rPr>
          <w:rFonts w:cs="Arial"/>
          <w:color w:val="000000"/>
        </w:rPr>
        <w:t>BookM</w:t>
      </w:r>
      <w:r w:rsidR="0022328F" w:rsidRPr="001551D2">
        <w:rPr>
          <w:rFonts w:cs="Arial"/>
          <w:color w:val="000000"/>
        </w:rPr>
        <w:t>an</w:t>
      </w:r>
      <w:proofErr w:type="spellEnd"/>
      <w:r w:rsidR="0022328F" w:rsidRPr="002F417E">
        <w:rPr>
          <w:rFonts w:cs="Arial"/>
          <w:color w:val="000000"/>
          <w:lang w:val="x-none"/>
        </w:rPr>
        <w:t xml:space="preserve">, </w:t>
      </w:r>
      <w:r w:rsidR="0022328F" w:rsidRPr="001551D2">
        <w:rPr>
          <w:rFonts w:cs="Arial"/>
          <w:color w:val="000000"/>
        </w:rPr>
        <w:t>“</w:t>
      </w:r>
      <w:proofErr w:type="spellStart"/>
      <w:r w:rsidR="0022328F" w:rsidRPr="002F417E">
        <w:rPr>
          <w:rFonts w:cs="Arial"/>
          <w:color w:val="000000"/>
          <w:lang w:val="x-none"/>
        </w:rPr>
        <w:t>All</w:t>
      </w:r>
      <w:proofErr w:type="spellEnd"/>
      <w:r w:rsidR="0022328F" w:rsidRPr="002F417E">
        <w:rPr>
          <w:rFonts w:cs="Arial"/>
          <w:color w:val="000000"/>
          <w:lang w:val="x-none"/>
        </w:rPr>
        <w:t xml:space="preserve"> </w:t>
      </w:r>
      <w:proofErr w:type="spellStart"/>
      <w:r w:rsidR="0022328F" w:rsidRPr="002F417E">
        <w:rPr>
          <w:rFonts w:cs="Arial"/>
          <w:color w:val="000000"/>
          <w:lang w:val="x-none"/>
        </w:rPr>
        <w:t>About</w:t>
      </w:r>
      <w:proofErr w:type="spellEnd"/>
      <w:r w:rsidR="0022328F" w:rsidRPr="002F417E">
        <w:rPr>
          <w:rFonts w:cs="Arial"/>
          <w:color w:val="000000"/>
          <w:lang w:val="x-none"/>
        </w:rPr>
        <w:t xml:space="preserve"> </w:t>
      </w:r>
      <w:proofErr w:type="spellStart"/>
      <w:r w:rsidR="0022328F" w:rsidRPr="002F417E">
        <w:rPr>
          <w:rFonts w:cs="Arial"/>
          <w:color w:val="000000"/>
          <w:lang w:val="x-none"/>
        </w:rPr>
        <w:t>that</w:t>
      </w:r>
      <w:proofErr w:type="spellEnd"/>
      <w:r w:rsidR="0022328F" w:rsidRPr="002F417E">
        <w:rPr>
          <w:rFonts w:cs="Arial"/>
          <w:color w:val="000000"/>
          <w:lang w:val="x-none"/>
        </w:rPr>
        <w:t xml:space="preserve"> Bass </w:t>
      </w:r>
      <w:proofErr w:type="spellStart"/>
      <w:r w:rsidR="0022328F" w:rsidRPr="002F417E">
        <w:rPr>
          <w:rFonts w:cs="Arial"/>
          <w:color w:val="000000"/>
          <w:lang w:val="x-none"/>
        </w:rPr>
        <w:t>Parody</w:t>
      </w:r>
      <w:proofErr w:type="spellEnd"/>
      <w:r w:rsidR="0022328F" w:rsidRPr="001551D2">
        <w:rPr>
          <w:rFonts w:cs="Arial"/>
          <w:color w:val="000000"/>
        </w:rPr>
        <w:t xml:space="preserve"> </w:t>
      </w:r>
      <w:r w:rsidR="0022328F" w:rsidRPr="002F417E">
        <w:rPr>
          <w:rFonts w:cs="Arial"/>
          <w:color w:val="000000"/>
          <w:lang w:val="x-none"/>
        </w:rPr>
        <w:t>-</w:t>
      </w:r>
      <w:r w:rsidR="0022328F" w:rsidRPr="001551D2">
        <w:rPr>
          <w:rFonts w:cs="Arial"/>
          <w:color w:val="000000"/>
        </w:rPr>
        <w:t xml:space="preserve"> </w:t>
      </w:r>
      <w:proofErr w:type="spellStart"/>
      <w:r w:rsidR="0022328F" w:rsidRPr="002F417E">
        <w:rPr>
          <w:rFonts w:cs="Arial"/>
          <w:color w:val="000000"/>
          <w:lang w:val="x-none"/>
        </w:rPr>
        <w:t>All</w:t>
      </w:r>
      <w:proofErr w:type="spellEnd"/>
      <w:r w:rsidR="0022328F" w:rsidRPr="002F417E">
        <w:rPr>
          <w:rFonts w:cs="Arial"/>
          <w:color w:val="000000"/>
          <w:lang w:val="x-none"/>
        </w:rPr>
        <w:t xml:space="preserve"> </w:t>
      </w:r>
      <w:proofErr w:type="spellStart"/>
      <w:r w:rsidR="0022328F" w:rsidRPr="002F417E">
        <w:rPr>
          <w:rFonts w:cs="Arial"/>
          <w:color w:val="000000"/>
          <w:lang w:val="x-none"/>
        </w:rPr>
        <w:t>About</w:t>
      </w:r>
      <w:proofErr w:type="spellEnd"/>
      <w:r w:rsidR="0022328F" w:rsidRPr="002F417E">
        <w:rPr>
          <w:rFonts w:cs="Arial"/>
          <w:color w:val="000000"/>
          <w:lang w:val="x-none"/>
        </w:rPr>
        <w:t xml:space="preserve"> Them </w:t>
      </w:r>
      <w:proofErr w:type="spellStart"/>
      <w:r w:rsidR="0022328F" w:rsidRPr="002F417E">
        <w:rPr>
          <w:rFonts w:cs="Arial"/>
          <w:color w:val="000000"/>
          <w:lang w:val="x-none"/>
        </w:rPr>
        <w:t>Books</w:t>
      </w:r>
      <w:proofErr w:type="spellEnd"/>
      <w:r w:rsidR="0022328F" w:rsidRPr="001551D2">
        <w:rPr>
          <w:rFonts w:cs="Arial"/>
          <w:color w:val="000000"/>
        </w:rPr>
        <w:t>!”</w:t>
      </w:r>
      <w:r w:rsidR="0022328F" w:rsidRPr="002F417E">
        <w:rPr>
          <w:rFonts w:cs="Arial"/>
          <w:color w:val="000000"/>
          <w:lang w:val="x-none"/>
        </w:rPr>
        <w:t>, video</w:t>
      </w:r>
      <w:r w:rsidR="0022328F" w:rsidRPr="001551D2">
        <w:rPr>
          <w:rFonts w:cs="Arial"/>
          <w:color w:val="000000"/>
        </w:rPr>
        <w:t xml:space="preserve"> </w:t>
      </w:r>
      <w:r w:rsidR="0022328F" w:rsidRPr="002F417E">
        <w:rPr>
          <w:rFonts w:cs="Arial"/>
          <w:color w:val="000000"/>
          <w:lang w:val="x-none"/>
        </w:rPr>
        <w:t xml:space="preserve">en YouTube, </w:t>
      </w:r>
      <w:r w:rsidR="0022328F" w:rsidRPr="001551D2">
        <w:rPr>
          <w:rFonts w:cs="Arial"/>
          <w:color w:val="000000"/>
        </w:rPr>
        <w:t>3:00</w:t>
      </w:r>
      <w:r w:rsidR="0022328F" w:rsidRPr="002F417E">
        <w:rPr>
          <w:rFonts w:cs="Arial"/>
          <w:color w:val="000000"/>
          <w:lang w:val="x-none"/>
        </w:rPr>
        <w:t>, 1</w:t>
      </w:r>
      <w:r w:rsidR="0022328F" w:rsidRPr="001551D2">
        <w:rPr>
          <w:rFonts w:cs="Arial"/>
          <w:color w:val="000000"/>
        </w:rPr>
        <w:t>8</w:t>
      </w:r>
      <w:r w:rsidR="0022328F" w:rsidRPr="002F417E">
        <w:rPr>
          <w:rFonts w:cs="Arial"/>
          <w:color w:val="000000"/>
          <w:lang w:val="x-none"/>
        </w:rPr>
        <w:t xml:space="preserve"> de </w:t>
      </w:r>
      <w:r w:rsidR="0022328F" w:rsidRPr="001551D2">
        <w:rPr>
          <w:rFonts w:cs="Arial"/>
          <w:color w:val="000000"/>
        </w:rPr>
        <w:t>mayo</w:t>
      </w:r>
      <w:r w:rsidR="0022328F" w:rsidRPr="002F417E">
        <w:rPr>
          <w:rFonts w:cs="Arial"/>
          <w:color w:val="000000"/>
          <w:lang w:val="x-none"/>
        </w:rPr>
        <w:t xml:space="preserve"> de 201</w:t>
      </w:r>
      <w:r w:rsidR="0022328F" w:rsidRPr="001551D2">
        <w:rPr>
          <w:rFonts w:cs="Arial"/>
          <w:color w:val="000000"/>
        </w:rPr>
        <w:t>5</w:t>
      </w:r>
      <w:r w:rsidR="0022328F" w:rsidRPr="002F417E">
        <w:rPr>
          <w:rFonts w:cs="Arial"/>
          <w:color w:val="000000"/>
          <w:lang w:val="x-none"/>
        </w:rPr>
        <w:t>,</w:t>
      </w:r>
      <w:r w:rsidR="0022328F" w:rsidRPr="001551D2">
        <w:rPr>
          <w:rFonts w:cs="Arial"/>
          <w:color w:val="000000"/>
        </w:rPr>
        <w:t xml:space="preserve"> https://youtu.be/Zz4tjFG2W98.</w:t>
      </w:r>
    </w:p>
    <w:p w:rsidR="0022328F" w:rsidRPr="002F417E" w:rsidRDefault="0022328F" w:rsidP="004B7AE5">
      <w:pPr>
        <w:pStyle w:val="Prrafodelista"/>
        <w:numPr>
          <w:ilvl w:val="0"/>
          <w:numId w:val="17"/>
        </w:numPr>
        <w:spacing w:after="0" w:line="240" w:lineRule="auto"/>
        <w:rPr>
          <w:rFonts w:cs="Arial"/>
          <w:u w:val="single"/>
          <w:lang w:val="es-ES"/>
        </w:rPr>
      </w:pPr>
      <w:r w:rsidRPr="002F417E">
        <w:rPr>
          <w:rFonts w:cs="Arial"/>
          <w:u w:val="single"/>
          <w:lang w:val="es-ES"/>
        </w:rPr>
        <w:t>referencia abreviada en nota a pie de página:</w:t>
      </w:r>
    </w:p>
    <w:p w:rsidR="0022328F" w:rsidRPr="001551D2" w:rsidRDefault="005D4357" w:rsidP="004B7AE5">
      <w:pPr>
        <w:pStyle w:val="Prrafodelista"/>
        <w:spacing w:after="0" w:line="240" w:lineRule="auto"/>
        <w:ind w:left="927"/>
        <w:rPr>
          <w:rFonts w:cs="Arial"/>
          <w:color w:val="000000"/>
        </w:rPr>
      </w:pPr>
      <w:r w:rsidRPr="001551D2">
        <w:rPr>
          <w:rFonts w:cs="Arial"/>
          <w:color w:val="000000"/>
        </w:rPr>
        <w:t>Bookman</w:t>
      </w:r>
      <w:r w:rsidR="0022328F" w:rsidRPr="002F417E">
        <w:rPr>
          <w:rFonts w:cs="Arial"/>
          <w:color w:val="000000"/>
          <w:lang w:val="x-none"/>
        </w:rPr>
        <w:t xml:space="preserve">, </w:t>
      </w:r>
      <w:r w:rsidR="0022328F" w:rsidRPr="001551D2">
        <w:rPr>
          <w:rFonts w:cs="Arial"/>
          <w:color w:val="000000"/>
        </w:rPr>
        <w:t>“</w:t>
      </w:r>
      <w:proofErr w:type="spellStart"/>
      <w:r w:rsidRPr="002F417E">
        <w:rPr>
          <w:rFonts w:cs="Arial"/>
          <w:color w:val="000000"/>
          <w:lang w:val="x-none"/>
        </w:rPr>
        <w:t>All</w:t>
      </w:r>
      <w:proofErr w:type="spellEnd"/>
      <w:r w:rsidRPr="002F417E">
        <w:rPr>
          <w:rFonts w:cs="Arial"/>
          <w:color w:val="000000"/>
          <w:lang w:val="x-none"/>
        </w:rPr>
        <w:t xml:space="preserve"> </w:t>
      </w:r>
      <w:proofErr w:type="spellStart"/>
      <w:r w:rsidRPr="002F417E">
        <w:rPr>
          <w:rFonts w:cs="Arial"/>
          <w:color w:val="000000"/>
          <w:lang w:val="x-none"/>
        </w:rPr>
        <w:t>About</w:t>
      </w:r>
      <w:proofErr w:type="spellEnd"/>
      <w:r w:rsidRPr="002F417E">
        <w:rPr>
          <w:rFonts w:cs="Arial"/>
          <w:color w:val="000000"/>
          <w:lang w:val="x-none"/>
        </w:rPr>
        <w:t xml:space="preserve"> </w:t>
      </w:r>
      <w:proofErr w:type="spellStart"/>
      <w:r w:rsidRPr="002F417E">
        <w:rPr>
          <w:rFonts w:cs="Arial"/>
          <w:color w:val="000000"/>
          <w:lang w:val="x-none"/>
        </w:rPr>
        <w:t>that</w:t>
      </w:r>
      <w:proofErr w:type="spellEnd"/>
      <w:r w:rsidRPr="002F417E">
        <w:rPr>
          <w:rFonts w:cs="Arial"/>
          <w:color w:val="000000"/>
          <w:lang w:val="x-none"/>
        </w:rPr>
        <w:t xml:space="preserve"> Bass </w:t>
      </w:r>
      <w:proofErr w:type="spellStart"/>
      <w:r w:rsidRPr="002F417E">
        <w:rPr>
          <w:rFonts w:cs="Arial"/>
          <w:color w:val="000000"/>
          <w:lang w:val="x-none"/>
        </w:rPr>
        <w:t>Parody</w:t>
      </w:r>
      <w:proofErr w:type="spellEnd"/>
      <w:r w:rsidR="0022328F" w:rsidRPr="001551D2">
        <w:rPr>
          <w:rFonts w:cs="Arial"/>
          <w:color w:val="000000"/>
        </w:rPr>
        <w:t>”.</w:t>
      </w:r>
    </w:p>
    <w:p w:rsidR="005D4357" w:rsidRPr="002F417E" w:rsidRDefault="005D4357" w:rsidP="004B7AE5">
      <w:pPr>
        <w:numPr>
          <w:ilvl w:val="0"/>
          <w:numId w:val="17"/>
        </w:numPr>
        <w:suppressAutoHyphens w:val="0"/>
        <w:contextualSpacing/>
        <w:jc w:val="both"/>
        <w:rPr>
          <w:rFonts w:ascii="Arial" w:hAnsi="Arial"/>
          <w:sz w:val="20"/>
          <w:szCs w:val="20"/>
          <w:u w:val="single"/>
          <w:lang w:eastAsia="es-ES"/>
        </w:rPr>
      </w:pPr>
      <w:proofErr w:type="spellStart"/>
      <w:r w:rsidRPr="002F417E">
        <w:rPr>
          <w:rFonts w:ascii="Arial" w:hAnsi="Arial"/>
          <w:sz w:val="20"/>
          <w:szCs w:val="20"/>
          <w:u w:val="single"/>
          <w:lang w:eastAsia="es-ES"/>
        </w:rPr>
        <w:t>referencia</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en</w:t>
      </w:r>
      <w:proofErr w:type="spellEnd"/>
      <w:r w:rsidRPr="002F417E">
        <w:rPr>
          <w:rFonts w:ascii="Arial" w:hAnsi="Arial"/>
          <w:sz w:val="20"/>
          <w:szCs w:val="20"/>
          <w:u w:val="single"/>
          <w:lang w:eastAsia="es-ES"/>
        </w:rPr>
        <w:t xml:space="preserve"> </w:t>
      </w:r>
      <w:proofErr w:type="spellStart"/>
      <w:r w:rsidRPr="002F417E">
        <w:rPr>
          <w:rFonts w:ascii="Arial" w:hAnsi="Arial"/>
          <w:sz w:val="20"/>
          <w:szCs w:val="20"/>
          <w:u w:val="single"/>
          <w:lang w:eastAsia="es-ES"/>
        </w:rPr>
        <w:t>bibliografía</w:t>
      </w:r>
      <w:proofErr w:type="spellEnd"/>
      <w:r w:rsidRPr="002F417E">
        <w:rPr>
          <w:rFonts w:ascii="Arial" w:hAnsi="Arial"/>
          <w:sz w:val="20"/>
          <w:szCs w:val="20"/>
          <w:u w:val="single"/>
          <w:lang w:eastAsia="es-ES"/>
        </w:rPr>
        <w:t>:</w:t>
      </w:r>
    </w:p>
    <w:p w:rsidR="005D4357" w:rsidRPr="002F417E" w:rsidRDefault="005D4357" w:rsidP="004B7AE5">
      <w:pPr>
        <w:pStyle w:val="Prrafodelista"/>
        <w:spacing w:after="0" w:line="240" w:lineRule="auto"/>
        <w:ind w:left="927"/>
        <w:rPr>
          <w:rFonts w:ascii="Arial Narrow" w:hAnsi="Arial Narrow" w:cs="Arial"/>
          <w:color w:val="808080"/>
          <w:lang w:val="es-ES"/>
        </w:rPr>
      </w:pPr>
      <w:r w:rsidRPr="002F417E">
        <w:rPr>
          <w:rFonts w:ascii="Arial Narrow" w:hAnsi="Arial Narrow" w:cs="Arial"/>
          <w:color w:val="808080"/>
          <w:lang w:val="es-ES"/>
        </w:rPr>
        <w:t>Se incluye la duración del video y la fecha de publicación.</w:t>
      </w:r>
    </w:p>
    <w:p w:rsidR="00904B7F" w:rsidRPr="002F417E" w:rsidRDefault="005D4357" w:rsidP="004B7AE5">
      <w:pPr>
        <w:pStyle w:val="Prrafodelista"/>
        <w:spacing w:after="0" w:line="240" w:lineRule="auto"/>
        <w:ind w:left="927"/>
        <w:rPr>
          <w:rFonts w:cs="Arial"/>
          <w:lang w:val="es-ES"/>
        </w:rPr>
      </w:pPr>
      <w:r w:rsidRPr="001551D2">
        <w:rPr>
          <w:rFonts w:cs="Arial"/>
        </w:rPr>
        <w:t xml:space="preserve">Ze </w:t>
      </w:r>
      <w:proofErr w:type="spellStart"/>
      <w:r w:rsidRPr="001551D2">
        <w:rPr>
          <w:rFonts w:cs="Arial"/>
        </w:rPr>
        <w:t>BookMan</w:t>
      </w:r>
      <w:proofErr w:type="spellEnd"/>
      <w:r w:rsidRPr="001551D2">
        <w:rPr>
          <w:rFonts w:cs="Arial"/>
        </w:rPr>
        <w:t xml:space="preserve">. “All About that Bass Parody - All About Them Books!”. </w:t>
      </w:r>
      <w:r w:rsidRPr="002F417E">
        <w:rPr>
          <w:rFonts w:cs="Arial"/>
          <w:lang w:val="es-ES"/>
        </w:rPr>
        <w:t xml:space="preserve">Video en YouTube, 3:00. </w:t>
      </w:r>
      <w:r w:rsidRPr="002F417E">
        <w:rPr>
          <w:rFonts w:cs="Arial"/>
          <w:color w:val="000000"/>
          <w:lang w:val="x-none"/>
        </w:rPr>
        <w:t>1</w:t>
      </w:r>
      <w:r w:rsidRPr="002F417E">
        <w:rPr>
          <w:rFonts w:cs="Arial"/>
          <w:color w:val="000000"/>
          <w:lang w:val="es-ES"/>
        </w:rPr>
        <w:t>8</w:t>
      </w:r>
      <w:r w:rsidRPr="002F417E">
        <w:rPr>
          <w:rFonts w:cs="Arial"/>
          <w:color w:val="000000"/>
          <w:lang w:val="x-none"/>
        </w:rPr>
        <w:t xml:space="preserve"> de </w:t>
      </w:r>
      <w:r w:rsidRPr="002F417E">
        <w:rPr>
          <w:rFonts w:cs="Arial"/>
          <w:color w:val="000000"/>
          <w:lang w:val="es-ES"/>
        </w:rPr>
        <w:t>mayo</w:t>
      </w:r>
      <w:r w:rsidRPr="002F417E">
        <w:rPr>
          <w:rFonts w:cs="Arial"/>
          <w:color w:val="000000"/>
          <w:lang w:val="x-none"/>
        </w:rPr>
        <w:t xml:space="preserve"> de 201</w:t>
      </w:r>
      <w:r w:rsidRPr="002F417E">
        <w:rPr>
          <w:rFonts w:cs="Arial"/>
          <w:color w:val="000000"/>
          <w:lang w:val="es-ES"/>
        </w:rPr>
        <w:t>5. https://youtu.be/Zz4tjFG2W98.</w:t>
      </w:r>
    </w:p>
    <w:p w:rsidR="00904B7F" w:rsidRPr="001551D2" w:rsidRDefault="00904B7F" w:rsidP="004B7AE5">
      <w:pPr>
        <w:pStyle w:val="Didefault"/>
        <w:jc w:val="both"/>
        <w:rPr>
          <w:rFonts w:ascii="Arial" w:hAnsi="Arial" w:cs="Arial"/>
          <w:b/>
          <w:iCs/>
          <w:color w:val="C5A95B"/>
          <w:sz w:val="20"/>
          <w:szCs w:val="20"/>
          <w:lang w:val="es-ES"/>
        </w:rPr>
      </w:pPr>
    </w:p>
    <w:p w:rsidR="009031D4" w:rsidRPr="002F417E" w:rsidRDefault="009031D4" w:rsidP="004B7AE5">
      <w:pPr>
        <w:pStyle w:val="Didefault"/>
        <w:jc w:val="both"/>
        <w:rPr>
          <w:rFonts w:ascii="Arial" w:hAnsi="Arial" w:cs="Arial"/>
          <w:b/>
          <w:iCs/>
          <w:color w:val="auto"/>
          <w:sz w:val="20"/>
          <w:szCs w:val="20"/>
        </w:rPr>
      </w:pPr>
      <w:proofErr w:type="spellStart"/>
      <w:r w:rsidRPr="002F417E">
        <w:rPr>
          <w:rFonts w:ascii="Arial" w:hAnsi="Arial" w:cs="Arial"/>
          <w:b/>
          <w:iCs/>
          <w:color w:val="auto"/>
          <w:sz w:val="20"/>
          <w:szCs w:val="20"/>
        </w:rPr>
        <w:t>Notas</w:t>
      </w:r>
      <w:proofErr w:type="spellEnd"/>
      <w:r w:rsidRPr="002F417E">
        <w:rPr>
          <w:rFonts w:ascii="Arial" w:hAnsi="Arial" w:cs="Arial"/>
          <w:b/>
          <w:iCs/>
          <w:color w:val="auto"/>
          <w:sz w:val="20"/>
          <w:szCs w:val="20"/>
        </w:rPr>
        <w:t xml:space="preserve"> </w:t>
      </w:r>
      <w:proofErr w:type="spellStart"/>
      <w:r w:rsidRPr="002F417E">
        <w:rPr>
          <w:rFonts w:ascii="Arial" w:hAnsi="Arial" w:cs="Arial"/>
          <w:b/>
          <w:iCs/>
          <w:color w:val="auto"/>
          <w:sz w:val="20"/>
          <w:szCs w:val="20"/>
        </w:rPr>
        <w:t>adicionales</w:t>
      </w:r>
      <w:proofErr w:type="spellEnd"/>
    </w:p>
    <w:p w:rsidR="00E47742" w:rsidRPr="002F417E" w:rsidRDefault="00E47742" w:rsidP="004B7AE5">
      <w:pPr>
        <w:numPr>
          <w:ilvl w:val="0"/>
          <w:numId w:val="21"/>
        </w:numPr>
        <w:jc w:val="both"/>
        <w:rPr>
          <w:rFonts w:ascii="Arial" w:hAnsi="Arial" w:cs="Arial"/>
          <w:sz w:val="20"/>
          <w:szCs w:val="20"/>
          <w:lang w:val="es-ES"/>
        </w:rPr>
      </w:pPr>
      <w:r w:rsidRPr="002F417E">
        <w:rPr>
          <w:rFonts w:ascii="Arial" w:hAnsi="Arial" w:cs="Arial"/>
          <w:sz w:val="20"/>
          <w:szCs w:val="20"/>
          <w:lang w:val="es-ES"/>
        </w:rPr>
        <w:t>Normalmente, los nombres de los autores se deben incluir como aparecen en la obra consultada. Algunas obras no especifican los nombres de pila de los autores y solo presentan iniciales, por lo que no es necesario investigar el nombre completo.</w:t>
      </w:r>
    </w:p>
    <w:p w:rsidR="003E3A83" w:rsidRPr="002F417E" w:rsidRDefault="003E3A83" w:rsidP="004B7AE5">
      <w:pPr>
        <w:numPr>
          <w:ilvl w:val="0"/>
          <w:numId w:val="21"/>
        </w:numPr>
        <w:jc w:val="both"/>
        <w:rPr>
          <w:rFonts w:ascii="Arial" w:hAnsi="Arial" w:cs="Arial"/>
          <w:sz w:val="20"/>
          <w:szCs w:val="20"/>
          <w:lang w:val="es-ES"/>
        </w:rPr>
      </w:pPr>
      <w:r w:rsidRPr="002F417E">
        <w:rPr>
          <w:rFonts w:ascii="Arial" w:hAnsi="Arial" w:cs="Arial"/>
          <w:sz w:val="20"/>
          <w:szCs w:val="20"/>
          <w:lang w:val="es-ES"/>
        </w:rPr>
        <w:t xml:space="preserve">Los títulos y subtítulos en español sólo llevan inicial mayúscula en la primera palabra y en los nombres propios. Para referenciar publicaciones en idiomas distintos al español, se atenderá a lo recogido en </w:t>
      </w:r>
      <w:proofErr w:type="spellStart"/>
      <w:r w:rsidRPr="002F417E">
        <w:rPr>
          <w:rFonts w:ascii="Arial" w:hAnsi="Arial" w:cs="Arial"/>
          <w:i/>
          <w:sz w:val="20"/>
          <w:szCs w:val="20"/>
          <w:lang w:val="es-ES"/>
        </w:rPr>
        <w:t>The</w:t>
      </w:r>
      <w:proofErr w:type="spellEnd"/>
      <w:r w:rsidRPr="002F417E">
        <w:rPr>
          <w:rFonts w:ascii="Arial" w:hAnsi="Arial" w:cs="Arial"/>
          <w:i/>
          <w:sz w:val="20"/>
          <w:szCs w:val="20"/>
          <w:lang w:val="es-ES"/>
        </w:rPr>
        <w:t xml:space="preserve"> Chicago Manual </w:t>
      </w:r>
      <w:proofErr w:type="spellStart"/>
      <w:r w:rsidRPr="002F417E">
        <w:rPr>
          <w:rFonts w:ascii="Arial" w:hAnsi="Arial" w:cs="Arial"/>
          <w:i/>
          <w:sz w:val="20"/>
          <w:szCs w:val="20"/>
          <w:lang w:val="es-ES"/>
        </w:rPr>
        <w:t>of</w:t>
      </w:r>
      <w:proofErr w:type="spellEnd"/>
      <w:r w:rsidRPr="002F417E">
        <w:rPr>
          <w:rFonts w:ascii="Arial" w:hAnsi="Arial" w:cs="Arial"/>
          <w:i/>
          <w:sz w:val="20"/>
          <w:szCs w:val="20"/>
          <w:lang w:val="es-ES"/>
        </w:rPr>
        <w:t xml:space="preserve"> Style</w:t>
      </w:r>
      <w:r w:rsidRPr="002F417E">
        <w:rPr>
          <w:rFonts w:ascii="Arial" w:hAnsi="Arial" w:cs="Arial"/>
          <w:sz w:val="20"/>
          <w:szCs w:val="20"/>
          <w:lang w:val="es-ES"/>
        </w:rPr>
        <w:t xml:space="preserve"> (17</w:t>
      </w:r>
      <w:r w:rsidR="008E03A3" w:rsidRPr="002F417E">
        <w:rPr>
          <w:rFonts w:ascii="Arial" w:hAnsi="Arial" w:cs="Arial"/>
          <w:sz w:val="20"/>
          <w:szCs w:val="20"/>
          <w:lang w:val="es-ES"/>
        </w:rPr>
        <w:t>th ed.</w:t>
      </w:r>
      <w:r w:rsidRPr="002F417E">
        <w:rPr>
          <w:rFonts w:ascii="Arial" w:hAnsi="Arial" w:cs="Arial"/>
          <w:sz w:val="20"/>
          <w:szCs w:val="20"/>
          <w:lang w:val="es-ES"/>
        </w:rPr>
        <w:t>)</w:t>
      </w:r>
      <w:r w:rsidR="008E03A3" w:rsidRPr="002F417E">
        <w:rPr>
          <w:rFonts w:ascii="Arial" w:hAnsi="Arial" w:cs="Arial"/>
          <w:sz w:val="20"/>
          <w:szCs w:val="20"/>
          <w:lang w:val="es-ES"/>
        </w:rPr>
        <w:t xml:space="preserve"> accesible </w:t>
      </w:r>
      <w:r w:rsidR="008E03A3" w:rsidRPr="002F417E">
        <w:rPr>
          <w:rFonts w:ascii="Arial" w:hAnsi="Arial" w:cs="Arial"/>
          <w:i/>
          <w:sz w:val="20"/>
          <w:szCs w:val="20"/>
          <w:lang w:val="es-ES"/>
        </w:rPr>
        <w:t>online</w:t>
      </w:r>
      <w:r w:rsidR="008E03A3" w:rsidRPr="002F417E">
        <w:rPr>
          <w:rFonts w:ascii="Arial" w:hAnsi="Arial" w:cs="Arial"/>
          <w:sz w:val="20"/>
          <w:szCs w:val="20"/>
          <w:lang w:val="es-ES"/>
        </w:rPr>
        <w:t xml:space="preserve"> en </w:t>
      </w:r>
      <w:hyperlink r:id="rId8" w:history="1">
        <w:r w:rsidR="008E03A3" w:rsidRPr="002F417E">
          <w:rPr>
            <w:rStyle w:val="Hipervnculo"/>
            <w:rFonts w:ascii="Arial" w:hAnsi="Arial" w:cs="Arial"/>
            <w:sz w:val="20"/>
            <w:szCs w:val="20"/>
            <w:lang w:val="es-ES"/>
          </w:rPr>
          <w:t>https://www.chicagomanualofstyle.org/home.html</w:t>
        </w:r>
      </w:hyperlink>
      <w:r w:rsidRPr="002F417E">
        <w:rPr>
          <w:rFonts w:ascii="Arial" w:hAnsi="Arial" w:cs="Arial"/>
          <w:sz w:val="20"/>
          <w:szCs w:val="20"/>
          <w:lang w:val="es-ES"/>
        </w:rPr>
        <w:t>.</w:t>
      </w:r>
    </w:p>
    <w:p w:rsidR="008E03A3" w:rsidRPr="002F417E" w:rsidRDefault="008E03A3" w:rsidP="004B7AE5">
      <w:pPr>
        <w:numPr>
          <w:ilvl w:val="0"/>
          <w:numId w:val="21"/>
        </w:numPr>
        <w:jc w:val="both"/>
        <w:rPr>
          <w:rFonts w:ascii="Arial" w:hAnsi="Arial" w:cs="Arial"/>
          <w:sz w:val="20"/>
          <w:szCs w:val="20"/>
          <w:lang w:val="es-ES"/>
        </w:rPr>
      </w:pPr>
      <w:r w:rsidRPr="002F417E">
        <w:rPr>
          <w:rFonts w:ascii="Arial" w:hAnsi="Arial" w:cs="Arial"/>
          <w:sz w:val="20"/>
          <w:szCs w:val="20"/>
          <w:lang w:val="es-ES"/>
        </w:rPr>
        <w:t>La información relativa a la edición debe incluirse en el idioma original de la publicación. Así, si la publicación es española, se escribirá 2.ª ed. En cambio, si la publicación es británica, se escribirá 2nd. ed.</w:t>
      </w:r>
    </w:p>
    <w:p w:rsidR="003E3A83" w:rsidRPr="002F417E" w:rsidRDefault="003E3A83" w:rsidP="004B7AE5">
      <w:pPr>
        <w:numPr>
          <w:ilvl w:val="0"/>
          <w:numId w:val="21"/>
        </w:numPr>
        <w:jc w:val="both"/>
        <w:rPr>
          <w:rFonts w:ascii="Arial" w:hAnsi="Arial" w:cs="Arial"/>
          <w:sz w:val="20"/>
          <w:szCs w:val="20"/>
          <w:lang w:val="es-ES"/>
        </w:rPr>
      </w:pPr>
      <w:r w:rsidRPr="002F417E">
        <w:rPr>
          <w:rFonts w:ascii="Arial" w:hAnsi="Arial" w:cs="Arial"/>
          <w:sz w:val="20"/>
          <w:szCs w:val="20"/>
          <w:lang w:val="es-ES"/>
        </w:rPr>
        <w:t xml:space="preserve">Los títulos principales (por ejemplo, libros y revistas) se escriben siempre en cursiva; los títulos secundarios (por ejemplo, capítulos y artículos) o de trabajos inéditos se presentan siempre en redonda y entre comillas </w:t>
      </w:r>
      <w:r w:rsidR="008E03A3" w:rsidRPr="002F417E">
        <w:rPr>
          <w:rFonts w:ascii="Arial" w:hAnsi="Arial" w:cs="Arial"/>
          <w:sz w:val="20"/>
          <w:szCs w:val="20"/>
          <w:lang w:val="es-ES"/>
        </w:rPr>
        <w:t>altas</w:t>
      </w:r>
      <w:r w:rsidRPr="002F417E">
        <w:rPr>
          <w:rFonts w:ascii="Arial" w:hAnsi="Arial" w:cs="Arial"/>
          <w:sz w:val="20"/>
          <w:szCs w:val="20"/>
          <w:lang w:val="es-ES"/>
        </w:rPr>
        <w:t xml:space="preserve"> (“ ”). </w:t>
      </w:r>
    </w:p>
    <w:p w:rsidR="003E3A83" w:rsidRPr="002F417E" w:rsidRDefault="003E3A83" w:rsidP="004B7AE5">
      <w:pPr>
        <w:numPr>
          <w:ilvl w:val="0"/>
          <w:numId w:val="21"/>
        </w:numPr>
        <w:jc w:val="both"/>
        <w:rPr>
          <w:rFonts w:ascii="Arial" w:hAnsi="Arial" w:cs="Arial"/>
          <w:sz w:val="20"/>
          <w:szCs w:val="20"/>
          <w:lang w:val="es-ES"/>
        </w:rPr>
      </w:pPr>
      <w:r w:rsidRPr="002F417E">
        <w:rPr>
          <w:rFonts w:ascii="Arial" w:hAnsi="Arial" w:cs="Arial"/>
          <w:sz w:val="20"/>
          <w:szCs w:val="20"/>
          <w:lang w:val="es-ES"/>
        </w:rPr>
        <w:t>Si se desconoce el lugar de la publicación, se empleará la abreviatura s.l.</w:t>
      </w:r>
    </w:p>
    <w:p w:rsidR="003E3A83" w:rsidRPr="002F417E" w:rsidRDefault="003E3A83" w:rsidP="004B7AE5">
      <w:pPr>
        <w:ind w:firstLine="720"/>
        <w:jc w:val="both"/>
        <w:rPr>
          <w:rFonts w:ascii="Arial" w:hAnsi="Arial" w:cs="Arial"/>
          <w:sz w:val="20"/>
          <w:szCs w:val="20"/>
          <w:lang w:val="es-ES"/>
        </w:rPr>
      </w:pPr>
      <w:r w:rsidRPr="002F417E">
        <w:rPr>
          <w:rFonts w:ascii="Arial" w:hAnsi="Arial" w:cs="Arial"/>
          <w:sz w:val="20"/>
          <w:szCs w:val="20"/>
          <w:lang w:val="es-ES"/>
        </w:rPr>
        <w:t>Si se desconoce la fecha de publicación, se empleará la abreviatura s.f.</w:t>
      </w:r>
    </w:p>
    <w:p w:rsidR="009031D4" w:rsidRPr="002F417E" w:rsidRDefault="003E3A83" w:rsidP="004B7AE5">
      <w:pPr>
        <w:pStyle w:val="Didefault"/>
        <w:ind w:firstLine="720"/>
        <w:jc w:val="both"/>
        <w:rPr>
          <w:rFonts w:ascii="Arial" w:hAnsi="Arial" w:cs="Arial"/>
          <w:color w:val="auto"/>
          <w:sz w:val="20"/>
          <w:szCs w:val="20"/>
          <w:lang w:val="es-ES"/>
        </w:rPr>
      </w:pPr>
      <w:r w:rsidRPr="002F417E">
        <w:rPr>
          <w:rFonts w:ascii="Arial" w:hAnsi="Arial" w:cs="Arial"/>
          <w:color w:val="auto"/>
          <w:sz w:val="20"/>
          <w:szCs w:val="20"/>
          <w:lang w:val="es-ES"/>
        </w:rPr>
        <w:t>Si se desconoce el editor, se registrarán únicamente el lugar y la fecha.</w:t>
      </w:r>
    </w:p>
    <w:p w:rsidR="003E3A83" w:rsidRPr="002F417E" w:rsidRDefault="003E3A83" w:rsidP="004B7AE5">
      <w:pPr>
        <w:pStyle w:val="Didefault"/>
        <w:numPr>
          <w:ilvl w:val="0"/>
          <w:numId w:val="21"/>
        </w:numPr>
        <w:jc w:val="both"/>
        <w:rPr>
          <w:rFonts w:ascii="Arial" w:hAnsi="Arial" w:cs="Arial"/>
          <w:color w:val="auto"/>
          <w:sz w:val="20"/>
          <w:szCs w:val="20"/>
          <w:lang w:val="es-ES"/>
        </w:rPr>
      </w:pPr>
      <w:r w:rsidRPr="002F417E">
        <w:rPr>
          <w:rFonts w:ascii="Arial" w:hAnsi="Arial" w:cs="Arial"/>
          <w:color w:val="auto"/>
          <w:sz w:val="20"/>
          <w:szCs w:val="20"/>
          <w:lang w:val="es-ES"/>
        </w:rPr>
        <w:t xml:space="preserve">Al manejar números de páginas, sólo se deben incluir los dígitos que cambian. Por ejemplo, si </w:t>
      </w:r>
      <w:r w:rsidR="00832219" w:rsidRPr="002F417E">
        <w:rPr>
          <w:rFonts w:ascii="Arial" w:hAnsi="Arial" w:cs="Arial"/>
          <w:color w:val="auto"/>
          <w:sz w:val="20"/>
          <w:szCs w:val="20"/>
          <w:lang w:val="es-ES"/>
        </w:rPr>
        <w:t xml:space="preserve">se referencia </w:t>
      </w:r>
      <w:r w:rsidRPr="002F417E">
        <w:rPr>
          <w:rFonts w:ascii="Arial" w:hAnsi="Arial" w:cs="Arial"/>
          <w:color w:val="auto"/>
          <w:sz w:val="20"/>
          <w:szCs w:val="20"/>
          <w:lang w:val="es-ES"/>
        </w:rPr>
        <w:t>un</w:t>
      </w:r>
      <w:r w:rsidR="008E03A3" w:rsidRPr="002F417E">
        <w:rPr>
          <w:rFonts w:ascii="Arial" w:hAnsi="Arial" w:cs="Arial"/>
          <w:color w:val="auto"/>
          <w:sz w:val="20"/>
          <w:szCs w:val="20"/>
          <w:lang w:val="es-ES"/>
        </w:rPr>
        <w:t>a</w:t>
      </w:r>
      <w:r w:rsidRPr="002F417E">
        <w:rPr>
          <w:rFonts w:ascii="Arial" w:hAnsi="Arial" w:cs="Arial"/>
          <w:color w:val="auto"/>
          <w:sz w:val="20"/>
          <w:szCs w:val="20"/>
          <w:lang w:val="es-ES"/>
        </w:rPr>
        <w:t xml:space="preserve"> </w:t>
      </w:r>
      <w:r w:rsidR="008E03A3" w:rsidRPr="002F417E">
        <w:rPr>
          <w:rFonts w:ascii="Arial" w:hAnsi="Arial" w:cs="Arial"/>
          <w:color w:val="auto"/>
          <w:sz w:val="20"/>
          <w:szCs w:val="20"/>
          <w:lang w:val="es-ES"/>
        </w:rPr>
        <w:t>cita</w:t>
      </w:r>
      <w:r w:rsidRPr="002F417E">
        <w:rPr>
          <w:rFonts w:ascii="Arial" w:hAnsi="Arial" w:cs="Arial"/>
          <w:color w:val="auto"/>
          <w:sz w:val="20"/>
          <w:szCs w:val="20"/>
          <w:lang w:val="es-ES"/>
        </w:rPr>
        <w:t xml:space="preserve"> </w:t>
      </w:r>
      <w:r w:rsidR="008E03A3" w:rsidRPr="002F417E">
        <w:rPr>
          <w:rFonts w:ascii="Arial" w:hAnsi="Arial" w:cs="Arial"/>
          <w:color w:val="auto"/>
          <w:sz w:val="20"/>
          <w:szCs w:val="20"/>
          <w:lang w:val="es-ES"/>
        </w:rPr>
        <w:t>ubicada</w:t>
      </w:r>
      <w:r w:rsidRPr="002F417E">
        <w:rPr>
          <w:rFonts w:ascii="Arial" w:hAnsi="Arial" w:cs="Arial"/>
          <w:color w:val="auto"/>
          <w:sz w:val="20"/>
          <w:szCs w:val="20"/>
          <w:lang w:val="es-ES"/>
        </w:rPr>
        <w:t xml:space="preserve"> entre las páginas </w:t>
      </w:r>
      <w:r w:rsidR="008E03A3" w:rsidRPr="002F417E">
        <w:rPr>
          <w:rFonts w:ascii="Arial" w:hAnsi="Arial" w:cs="Arial"/>
          <w:color w:val="auto"/>
          <w:sz w:val="20"/>
          <w:szCs w:val="20"/>
          <w:lang w:val="es-ES"/>
        </w:rPr>
        <w:t>14</w:t>
      </w:r>
      <w:r w:rsidRPr="002F417E">
        <w:rPr>
          <w:rFonts w:ascii="Arial" w:hAnsi="Arial" w:cs="Arial"/>
          <w:color w:val="auto"/>
          <w:sz w:val="20"/>
          <w:szCs w:val="20"/>
          <w:lang w:val="es-ES"/>
        </w:rPr>
        <w:t xml:space="preserve"> y </w:t>
      </w:r>
      <w:r w:rsidR="008E03A3" w:rsidRPr="002F417E">
        <w:rPr>
          <w:rFonts w:ascii="Arial" w:hAnsi="Arial" w:cs="Arial"/>
          <w:color w:val="auto"/>
          <w:sz w:val="20"/>
          <w:szCs w:val="20"/>
          <w:lang w:val="es-ES"/>
        </w:rPr>
        <w:t>15</w:t>
      </w:r>
      <w:r w:rsidRPr="002F417E">
        <w:rPr>
          <w:rFonts w:ascii="Arial" w:hAnsi="Arial" w:cs="Arial"/>
          <w:color w:val="auto"/>
          <w:sz w:val="20"/>
          <w:szCs w:val="20"/>
          <w:lang w:val="es-ES"/>
        </w:rPr>
        <w:t xml:space="preserve"> de una revista, se escribirá “</w:t>
      </w:r>
      <w:r w:rsidR="008E03A3" w:rsidRPr="002F417E">
        <w:rPr>
          <w:rFonts w:ascii="Arial" w:hAnsi="Arial" w:cs="Arial"/>
          <w:color w:val="auto"/>
          <w:sz w:val="20"/>
          <w:szCs w:val="20"/>
          <w:lang w:val="es-ES"/>
        </w:rPr>
        <w:t>14</w:t>
      </w:r>
      <w:r w:rsidRPr="002F417E">
        <w:rPr>
          <w:rFonts w:ascii="Arial" w:hAnsi="Arial" w:cs="Arial"/>
          <w:color w:val="auto"/>
          <w:sz w:val="20"/>
          <w:szCs w:val="20"/>
          <w:lang w:val="es-ES"/>
        </w:rPr>
        <w:t>-</w:t>
      </w:r>
      <w:r w:rsidR="008E03A3" w:rsidRPr="002F417E">
        <w:rPr>
          <w:rFonts w:ascii="Arial" w:hAnsi="Arial" w:cs="Arial"/>
          <w:color w:val="auto"/>
          <w:sz w:val="20"/>
          <w:szCs w:val="20"/>
          <w:lang w:val="es-ES"/>
        </w:rPr>
        <w:t>5</w:t>
      </w:r>
      <w:r w:rsidRPr="002F417E">
        <w:rPr>
          <w:rFonts w:ascii="Arial" w:hAnsi="Arial" w:cs="Arial"/>
          <w:color w:val="auto"/>
          <w:sz w:val="20"/>
          <w:szCs w:val="20"/>
          <w:lang w:val="es-ES"/>
        </w:rPr>
        <w:t>”.</w:t>
      </w:r>
    </w:p>
    <w:sectPr w:rsidR="003E3A83" w:rsidRPr="002F417E" w:rsidSect="007C415A">
      <w:headerReference w:type="even" r:id="rId9"/>
      <w:headerReference w:type="default" r:id="rId10"/>
      <w:footerReference w:type="even" r:id="rId11"/>
      <w:footerReference w:type="default" r:id="rId12"/>
      <w:headerReference w:type="first" r:id="rId13"/>
      <w:footerReference w:type="first" r:id="rId14"/>
      <w:pgSz w:w="11907" w:h="16840"/>
      <w:pgMar w:top="1417" w:right="1701" w:bottom="1417"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905" w:rsidRDefault="006F6905">
      <w:r>
        <w:separator/>
      </w:r>
    </w:p>
  </w:endnote>
  <w:endnote w:type="continuationSeparator" w:id="0">
    <w:p w:rsidR="006F6905" w:rsidRDefault="006F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A0000067" w:usb1="0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36" w:rsidRPr="00AE3436" w:rsidRDefault="00AE3436">
    <w:pPr>
      <w:pStyle w:val="Piedepgina"/>
      <w:jc w:val="center"/>
      <w:rPr>
        <w:rFonts w:ascii="Garamond" w:hAnsi="Garamond"/>
        <w:sz w:val="18"/>
        <w:szCs w:val="18"/>
      </w:rPr>
    </w:pPr>
    <w:r w:rsidRPr="00AE3436">
      <w:rPr>
        <w:rFonts w:ascii="Garamond" w:hAnsi="Garamond"/>
        <w:sz w:val="18"/>
        <w:szCs w:val="18"/>
      </w:rPr>
      <w:fldChar w:fldCharType="begin"/>
    </w:r>
    <w:r w:rsidRPr="00AE3436">
      <w:rPr>
        <w:rFonts w:ascii="Garamond" w:hAnsi="Garamond"/>
        <w:sz w:val="18"/>
        <w:szCs w:val="18"/>
      </w:rPr>
      <w:instrText>PAGE   \* MERGEFORMAT</w:instrText>
    </w:r>
    <w:r w:rsidRPr="00AE3436">
      <w:rPr>
        <w:rFonts w:ascii="Garamond" w:hAnsi="Garamond"/>
        <w:sz w:val="18"/>
        <w:szCs w:val="18"/>
      </w:rPr>
      <w:fldChar w:fldCharType="separate"/>
    </w:r>
    <w:r w:rsidR="007C415A" w:rsidRPr="007C415A">
      <w:rPr>
        <w:rFonts w:ascii="Garamond" w:hAnsi="Garamond"/>
        <w:noProof/>
        <w:sz w:val="18"/>
        <w:szCs w:val="18"/>
        <w:lang w:val="es-ES"/>
      </w:rPr>
      <w:t>4</w:t>
    </w:r>
    <w:r w:rsidRPr="00AE3436">
      <w:rPr>
        <w:rFonts w:ascii="Garamond" w:hAnsi="Garamond"/>
        <w:sz w:val="18"/>
        <w:szCs w:val="18"/>
      </w:rPr>
      <w:fldChar w:fldCharType="end"/>
    </w:r>
  </w:p>
  <w:p w:rsidR="0058703D" w:rsidRDefault="005870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721" w:rsidRDefault="00CC472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03D" w:rsidRPr="0058703D" w:rsidRDefault="0058703D">
    <w:pPr>
      <w:pStyle w:val="Piedepgina"/>
      <w:jc w:val="center"/>
      <w:rPr>
        <w:rFonts w:ascii="Garamond" w:hAnsi="Garamond"/>
        <w:sz w:val="18"/>
        <w:szCs w:val="18"/>
      </w:rPr>
    </w:pPr>
    <w:r w:rsidRPr="0058703D">
      <w:rPr>
        <w:rFonts w:ascii="Garamond" w:hAnsi="Garamond"/>
        <w:sz w:val="18"/>
        <w:szCs w:val="18"/>
      </w:rPr>
      <w:fldChar w:fldCharType="begin"/>
    </w:r>
    <w:r w:rsidRPr="0058703D">
      <w:rPr>
        <w:rFonts w:ascii="Garamond" w:hAnsi="Garamond"/>
        <w:sz w:val="18"/>
        <w:szCs w:val="18"/>
      </w:rPr>
      <w:instrText>PAGE   \* MERGEFORMAT</w:instrText>
    </w:r>
    <w:r w:rsidRPr="0058703D">
      <w:rPr>
        <w:rFonts w:ascii="Garamond" w:hAnsi="Garamond"/>
        <w:sz w:val="18"/>
        <w:szCs w:val="18"/>
      </w:rPr>
      <w:fldChar w:fldCharType="separate"/>
    </w:r>
    <w:r w:rsidR="007C415A" w:rsidRPr="007C415A">
      <w:rPr>
        <w:rFonts w:ascii="Garamond" w:hAnsi="Garamond"/>
        <w:noProof/>
        <w:sz w:val="18"/>
        <w:szCs w:val="18"/>
        <w:lang w:val="es-ES"/>
      </w:rPr>
      <w:t>1</w:t>
    </w:r>
    <w:r w:rsidRPr="0058703D">
      <w:rPr>
        <w:rFonts w:ascii="Garamond" w:hAnsi="Garamond"/>
        <w:sz w:val="18"/>
        <w:szCs w:val="18"/>
      </w:rPr>
      <w:fldChar w:fldCharType="end"/>
    </w:r>
  </w:p>
  <w:p w:rsidR="0058703D" w:rsidRDefault="005870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905" w:rsidRDefault="006F6905">
      <w:r>
        <w:separator/>
      </w:r>
    </w:p>
  </w:footnote>
  <w:footnote w:type="continuationSeparator" w:id="0">
    <w:p w:rsidR="006F6905" w:rsidRDefault="006F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45" w:rsidRPr="00A63D43" w:rsidRDefault="00020E45" w:rsidP="0058703D">
    <w:pPr>
      <w:pStyle w:val="Didefault"/>
      <w:rPr>
        <w:rFonts w:ascii="Garamond" w:hAnsi="Garamond" w:cs="Garamond"/>
        <w:iCs/>
        <w:color w:val="B44954"/>
        <w:sz w:val="18"/>
        <w:szCs w:val="18"/>
        <w:lang w:val="es-ES_tradnl"/>
      </w:rPr>
    </w:pPr>
    <w:r w:rsidRPr="00A63D43">
      <w:rPr>
        <w:rFonts w:ascii="Garamond" w:hAnsi="Garamond" w:cs="Garamond"/>
        <w:iCs/>
        <w:color w:val="B44954"/>
        <w:sz w:val="18"/>
        <w:szCs w:val="18"/>
        <w:lang w:val="es-ES_tradnl"/>
      </w:rPr>
      <w:t>“</w:t>
    </w:r>
    <w:r w:rsidR="0058703D" w:rsidRPr="00A63D43">
      <w:rPr>
        <w:rFonts w:ascii="Garamond" w:hAnsi="Garamond" w:cs="Garamond"/>
        <w:iCs/>
        <w:color w:val="B44954"/>
        <w:sz w:val="18"/>
        <w:szCs w:val="18"/>
        <w:lang w:val="es-ES_tradnl"/>
      </w:rPr>
      <w:t>Manual de estilo Chicago: ejemplos”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721" w:rsidRDefault="00CC472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721" w:rsidRDefault="00CC47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AFB"/>
    <w:multiLevelType w:val="hybridMultilevel"/>
    <w:tmpl w:val="2108A8C2"/>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030D3DC1"/>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12201617"/>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14CC7DD2"/>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27F405EE"/>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2DC402AE"/>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15:restartNumberingAfterBreak="0">
    <w:nsid w:val="35135EA6"/>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369A7FD4"/>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3D2B570F"/>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3D37381A"/>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3D773044"/>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3FF555D7"/>
    <w:multiLevelType w:val="hybridMultilevel"/>
    <w:tmpl w:val="A3F223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7111FEA"/>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15:restartNumberingAfterBreak="0">
    <w:nsid w:val="47E55C28"/>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48DC7277"/>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15:restartNumberingAfterBreak="0">
    <w:nsid w:val="4D057B50"/>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15:restartNumberingAfterBreak="0">
    <w:nsid w:val="545762A5"/>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5BD26173"/>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5C6B3B48"/>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15:restartNumberingAfterBreak="0">
    <w:nsid w:val="634236BB"/>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15:restartNumberingAfterBreak="0">
    <w:nsid w:val="697E5834"/>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15:restartNumberingAfterBreak="0">
    <w:nsid w:val="6BE61EB5"/>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15:restartNumberingAfterBreak="0">
    <w:nsid w:val="73AD0C88"/>
    <w:multiLevelType w:val="hybridMultilevel"/>
    <w:tmpl w:val="F886C9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60609DB"/>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15:restartNumberingAfterBreak="0">
    <w:nsid w:val="7AB3721A"/>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7EE027CC"/>
    <w:multiLevelType w:val="hybridMultilevel"/>
    <w:tmpl w:val="EABE10C4"/>
    <w:lvl w:ilvl="0" w:tplc="CF08DB9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8"/>
  </w:num>
  <w:num w:numId="2">
    <w:abstractNumId w:val="1"/>
  </w:num>
  <w:num w:numId="3">
    <w:abstractNumId w:val="14"/>
  </w:num>
  <w:num w:numId="4">
    <w:abstractNumId w:val="24"/>
  </w:num>
  <w:num w:numId="5">
    <w:abstractNumId w:val="20"/>
  </w:num>
  <w:num w:numId="6">
    <w:abstractNumId w:val="3"/>
  </w:num>
  <w:num w:numId="7">
    <w:abstractNumId w:val="15"/>
  </w:num>
  <w:num w:numId="8">
    <w:abstractNumId w:val="9"/>
  </w:num>
  <w:num w:numId="9">
    <w:abstractNumId w:val="23"/>
  </w:num>
  <w:num w:numId="10">
    <w:abstractNumId w:val="8"/>
  </w:num>
  <w:num w:numId="11">
    <w:abstractNumId w:val="16"/>
  </w:num>
  <w:num w:numId="12">
    <w:abstractNumId w:val="21"/>
  </w:num>
  <w:num w:numId="13">
    <w:abstractNumId w:val="7"/>
  </w:num>
  <w:num w:numId="14">
    <w:abstractNumId w:val="5"/>
  </w:num>
  <w:num w:numId="15">
    <w:abstractNumId w:val="2"/>
  </w:num>
  <w:num w:numId="16">
    <w:abstractNumId w:val="6"/>
  </w:num>
  <w:num w:numId="17">
    <w:abstractNumId w:val="19"/>
  </w:num>
  <w:num w:numId="18">
    <w:abstractNumId w:val="10"/>
  </w:num>
  <w:num w:numId="19">
    <w:abstractNumId w:val="25"/>
  </w:num>
  <w:num w:numId="20">
    <w:abstractNumId w:val="22"/>
  </w:num>
  <w:num w:numId="21">
    <w:abstractNumId w:val="11"/>
  </w:num>
  <w:num w:numId="22">
    <w:abstractNumId w:val="17"/>
  </w:num>
  <w:num w:numId="23">
    <w:abstractNumId w:val="13"/>
  </w:num>
  <w:num w:numId="24">
    <w:abstractNumId w:val="0"/>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597"/>
    <w:rsid w:val="000146C4"/>
    <w:rsid w:val="00020E45"/>
    <w:rsid w:val="00045FF5"/>
    <w:rsid w:val="000911DB"/>
    <w:rsid w:val="00092B4A"/>
    <w:rsid w:val="000C7E6A"/>
    <w:rsid w:val="000F7E83"/>
    <w:rsid w:val="001244B0"/>
    <w:rsid w:val="001551D2"/>
    <w:rsid w:val="00174B3D"/>
    <w:rsid w:val="0018020A"/>
    <w:rsid w:val="00190A9D"/>
    <w:rsid w:val="0019484B"/>
    <w:rsid w:val="001F600B"/>
    <w:rsid w:val="00216088"/>
    <w:rsid w:val="0022328F"/>
    <w:rsid w:val="00236ACF"/>
    <w:rsid w:val="00261618"/>
    <w:rsid w:val="0026227E"/>
    <w:rsid w:val="00272607"/>
    <w:rsid w:val="002A0D7A"/>
    <w:rsid w:val="002F417E"/>
    <w:rsid w:val="0031371D"/>
    <w:rsid w:val="00353A8D"/>
    <w:rsid w:val="00355394"/>
    <w:rsid w:val="00364770"/>
    <w:rsid w:val="00384320"/>
    <w:rsid w:val="003A6009"/>
    <w:rsid w:val="003C4D77"/>
    <w:rsid w:val="003E06FE"/>
    <w:rsid w:val="003E3A83"/>
    <w:rsid w:val="004137F4"/>
    <w:rsid w:val="0041474A"/>
    <w:rsid w:val="004208FB"/>
    <w:rsid w:val="00463162"/>
    <w:rsid w:val="004B7AE5"/>
    <w:rsid w:val="004C1CC2"/>
    <w:rsid w:val="004D075A"/>
    <w:rsid w:val="0051272D"/>
    <w:rsid w:val="00560591"/>
    <w:rsid w:val="0058703D"/>
    <w:rsid w:val="0059187A"/>
    <w:rsid w:val="005A7FF1"/>
    <w:rsid w:val="005B0A2A"/>
    <w:rsid w:val="005B67E7"/>
    <w:rsid w:val="005D3193"/>
    <w:rsid w:val="005D4357"/>
    <w:rsid w:val="005E4674"/>
    <w:rsid w:val="0062790E"/>
    <w:rsid w:val="00630E78"/>
    <w:rsid w:val="00651A8B"/>
    <w:rsid w:val="006F1B4E"/>
    <w:rsid w:val="006F425A"/>
    <w:rsid w:val="006F6905"/>
    <w:rsid w:val="0070663D"/>
    <w:rsid w:val="00713646"/>
    <w:rsid w:val="00713A82"/>
    <w:rsid w:val="007347FE"/>
    <w:rsid w:val="0074036E"/>
    <w:rsid w:val="00770B74"/>
    <w:rsid w:val="007970DC"/>
    <w:rsid w:val="007A154D"/>
    <w:rsid w:val="007A55FD"/>
    <w:rsid w:val="007C415A"/>
    <w:rsid w:val="008054A3"/>
    <w:rsid w:val="008169E9"/>
    <w:rsid w:val="00827A7C"/>
    <w:rsid w:val="00832219"/>
    <w:rsid w:val="00836597"/>
    <w:rsid w:val="00887320"/>
    <w:rsid w:val="008E03A3"/>
    <w:rsid w:val="00901859"/>
    <w:rsid w:val="0090255D"/>
    <w:rsid w:val="009031D4"/>
    <w:rsid w:val="00904B7F"/>
    <w:rsid w:val="009358E9"/>
    <w:rsid w:val="00961C9D"/>
    <w:rsid w:val="00974D8B"/>
    <w:rsid w:val="0098345E"/>
    <w:rsid w:val="00996B36"/>
    <w:rsid w:val="009B548A"/>
    <w:rsid w:val="00A015B7"/>
    <w:rsid w:val="00A315FE"/>
    <w:rsid w:val="00A41639"/>
    <w:rsid w:val="00A41F27"/>
    <w:rsid w:val="00A42FC0"/>
    <w:rsid w:val="00A45C2D"/>
    <w:rsid w:val="00A63D43"/>
    <w:rsid w:val="00A76E2B"/>
    <w:rsid w:val="00A853C4"/>
    <w:rsid w:val="00AD5ED1"/>
    <w:rsid w:val="00AE3436"/>
    <w:rsid w:val="00B11E01"/>
    <w:rsid w:val="00B352B1"/>
    <w:rsid w:val="00B621A8"/>
    <w:rsid w:val="00B828CA"/>
    <w:rsid w:val="00B9279F"/>
    <w:rsid w:val="00BA1A8E"/>
    <w:rsid w:val="00BD6780"/>
    <w:rsid w:val="00BE7A85"/>
    <w:rsid w:val="00BF67CC"/>
    <w:rsid w:val="00C247F4"/>
    <w:rsid w:val="00C42796"/>
    <w:rsid w:val="00C7488B"/>
    <w:rsid w:val="00CC4721"/>
    <w:rsid w:val="00D069D8"/>
    <w:rsid w:val="00D32C5F"/>
    <w:rsid w:val="00D62F1F"/>
    <w:rsid w:val="00D76DBD"/>
    <w:rsid w:val="00E23EB3"/>
    <w:rsid w:val="00E47742"/>
    <w:rsid w:val="00E80BC0"/>
    <w:rsid w:val="00E86848"/>
    <w:rsid w:val="00EB74C2"/>
    <w:rsid w:val="00ED1492"/>
    <w:rsid w:val="00ED3AEC"/>
    <w:rsid w:val="00F014E6"/>
    <w:rsid w:val="00F40C48"/>
    <w:rsid w:val="00F757D2"/>
    <w:rsid w:val="00F90471"/>
    <w:rsid w:val="00FC30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A68700"/>
  <w15:docId w15:val="{61E55039-61ED-41A7-BE1D-0B39C8D1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u w:val="single"/>
    </w:rPr>
  </w:style>
  <w:style w:type="character" w:customStyle="1" w:styleId="Nessuno">
    <w:name w:val="Nessuno"/>
  </w:style>
  <w:style w:type="character" w:customStyle="1" w:styleId="Hyperlink0">
    <w:name w:val="Hyperlink.0"/>
    <w:rPr>
      <w:rFonts w:ascii="Garamond" w:eastAsia="Garamond" w:hAnsi="Garamond" w:cs="Garamond"/>
      <w:sz w:val="24"/>
      <w:szCs w:val="24"/>
      <w:u w:val="single"/>
      <w:lang w:val="it-IT"/>
    </w:rPr>
  </w:style>
  <w:style w:type="character" w:customStyle="1" w:styleId="Caracteresdenotaalpie">
    <w:name w:val="Caracteres de nota al pie"/>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customStyle="1" w:styleId="Descripcin1">
    <w:name w:val="Descripción1"/>
    <w:basedOn w:val="Normal"/>
    <w:qFormat/>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customStyle="1" w:styleId="Intestazioneepidipagina">
    <w:name w:val="Intestazione e piè di pagina"/>
    <w:rPr>
      <w:rFonts w:ascii="Helvetica Neue" w:eastAsia="Arial Unicode MS" w:hAnsi="Helvetica Neue" w:cs="Arial Unicode MS"/>
      <w:color w:val="000000"/>
      <w:sz w:val="24"/>
      <w:szCs w:val="24"/>
      <w:lang w:val="en-GB" w:eastAsia="zh-CN" w:bidi="hi-IN"/>
    </w:rPr>
  </w:style>
  <w:style w:type="paragraph" w:customStyle="1" w:styleId="Didefault">
    <w:name w:val="Di default"/>
    <w:rPr>
      <w:rFonts w:ascii="Helvetica Neue" w:eastAsia="Arial Unicode MS" w:hAnsi="Helvetica Neue" w:cs="Arial Unicode MS"/>
      <w:color w:val="000000"/>
      <w:kern w:val="2"/>
      <w:sz w:val="22"/>
      <w:szCs w:val="22"/>
      <w:u w:color="000000"/>
      <w:lang w:val="it-IT" w:eastAsia="zh-CN" w:bidi="hi-IN"/>
    </w:rPr>
  </w:style>
  <w:style w:type="paragraph" w:customStyle="1" w:styleId="Notaapidipagina">
    <w:name w:val="Nota a piè di pagina"/>
    <w:rPr>
      <w:rFonts w:ascii="Helvetica Neue" w:eastAsia="Helvetica Neue" w:hAnsi="Helvetica Neue" w:cs="Helvetica Neue"/>
      <w:color w:val="000000"/>
      <w:kern w:val="2"/>
      <w:sz w:val="22"/>
      <w:szCs w:val="22"/>
      <w:u w:color="000000"/>
      <w:lang w:val="it-IT" w:eastAsia="zh-CN" w:bidi="hi-IN"/>
    </w:rPr>
  </w:style>
  <w:style w:type="paragraph" w:styleId="Textonotapie">
    <w:name w:val="footnote text"/>
    <w:basedOn w:val="Normal"/>
    <w:pPr>
      <w:suppressLineNumbers/>
      <w:ind w:left="339" w:hanging="339"/>
    </w:pPr>
    <w:rPr>
      <w:sz w:val="20"/>
      <w:szCs w:val="20"/>
    </w:rPr>
  </w:style>
  <w:style w:type="paragraph" w:styleId="Piedepgina">
    <w:name w:val="footer"/>
    <w:basedOn w:val="Normal"/>
    <w:link w:val="PiedepginaCar"/>
    <w:uiPriority w:val="99"/>
    <w:pPr>
      <w:suppressLineNumbers/>
      <w:tabs>
        <w:tab w:val="center" w:pos="4819"/>
        <w:tab w:val="right" w:pos="9638"/>
      </w:tabs>
    </w:pPr>
  </w:style>
  <w:style w:type="paragraph" w:styleId="Encabezado">
    <w:name w:val="header"/>
    <w:basedOn w:val="Normal"/>
    <w:link w:val="EncabezadoCar"/>
    <w:uiPriority w:val="99"/>
    <w:pPr>
      <w:suppressLineNumbers/>
      <w:tabs>
        <w:tab w:val="center" w:pos="4819"/>
        <w:tab w:val="right" w:pos="9638"/>
      </w:tabs>
    </w:pPr>
  </w:style>
  <w:style w:type="character" w:customStyle="1" w:styleId="Mencinsinresolver1">
    <w:name w:val="Mención sin resolver1"/>
    <w:uiPriority w:val="99"/>
    <w:semiHidden/>
    <w:unhideWhenUsed/>
    <w:rsid w:val="00836597"/>
    <w:rPr>
      <w:color w:val="605E5C"/>
      <w:shd w:val="clear" w:color="auto" w:fill="E1DFDD"/>
    </w:rPr>
  </w:style>
  <w:style w:type="character" w:styleId="Hipervnculovisitado">
    <w:name w:val="FollowedHyperlink"/>
    <w:uiPriority w:val="99"/>
    <w:semiHidden/>
    <w:unhideWhenUsed/>
    <w:rsid w:val="00651A8B"/>
    <w:rPr>
      <w:color w:val="800080"/>
      <w:u w:val="single"/>
    </w:rPr>
  </w:style>
  <w:style w:type="paragraph" w:styleId="Prrafodelista">
    <w:name w:val="List Paragraph"/>
    <w:basedOn w:val="Normal"/>
    <w:uiPriority w:val="34"/>
    <w:qFormat/>
    <w:rsid w:val="009358E9"/>
    <w:pPr>
      <w:suppressAutoHyphens w:val="0"/>
      <w:spacing w:after="120" w:line="288" w:lineRule="auto"/>
      <w:ind w:left="720"/>
      <w:contextualSpacing/>
      <w:jc w:val="both"/>
    </w:pPr>
    <w:rPr>
      <w:rFonts w:ascii="Arial" w:hAnsi="Arial"/>
      <w:sz w:val="20"/>
      <w:szCs w:val="20"/>
      <w:lang w:eastAsia="es-ES"/>
    </w:rPr>
  </w:style>
  <w:style w:type="character" w:customStyle="1" w:styleId="PiedepginaCar">
    <w:name w:val="Pie de página Car"/>
    <w:link w:val="Piedepgina"/>
    <w:uiPriority w:val="99"/>
    <w:rsid w:val="0058703D"/>
    <w:rPr>
      <w:sz w:val="24"/>
      <w:szCs w:val="24"/>
      <w:lang w:val="en-US" w:eastAsia="zh-CN"/>
    </w:rPr>
  </w:style>
  <w:style w:type="character" w:customStyle="1" w:styleId="EncabezadoCar">
    <w:name w:val="Encabezado Car"/>
    <w:link w:val="Encabezado"/>
    <w:uiPriority w:val="99"/>
    <w:rsid w:val="003E3A8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8473">
      <w:bodyDiv w:val="1"/>
      <w:marLeft w:val="0"/>
      <w:marRight w:val="0"/>
      <w:marTop w:val="0"/>
      <w:marBottom w:val="0"/>
      <w:divBdr>
        <w:top w:val="none" w:sz="0" w:space="0" w:color="auto"/>
        <w:left w:val="none" w:sz="0" w:space="0" w:color="auto"/>
        <w:bottom w:val="none" w:sz="0" w:space="0" w:color="auto"/>
        <w:right w:val="none" w:sz="0" w:space="0" w:color="auto"/>
      </w:divBdr>
    </w:div>
    <w:div w:id="210920475">
      <w:bodyDiv w:val="1"/>
      <w:marLeft w:val="0"/>
      <w:marRight w:val="0"/>
      <w:marTop w:val="0"/>
      <w:marBottom w:val="0"/>
      <w:divBdr>
        <w:top w:val="none" w:sz="0" w:space="0" w:color="auto"/>
        <w:left w:val="none" w:sz="0" w:space="0" w:color="auto"/>
        <w:bottom w:val="none" w:sz="0" w:space="0" w:color="auto"/>
        <w:right w:val="none" w:sz="0" w:space="0" w:color="auto"/>
      </w:divBdr>
    </w:div>
    <w:div w:id="629866607">
      <w:bodyDiv w:val="1"/>
      <w:marLeft w:val="0"/>
      <w:marRight w:val="0"/>
      <w:marTop w:val="0"/>
      <w:marBottom w:val="0"/>
      <w:divBdr>
        <w:top w:val="none" w:sz="0" w:space="0" w:color="auto"/>
        <w:left w:val="none" w:sz="0" w:space="0" w:color="auto"/>
        <w:bottom w:val="none" w:sz="0" w:space="0" w:color="auto"/>
        <w:right w:val="none" w:sz="0" w:space="0" w:color="auto"/>
      </w:divBdr>
    </w:div>
    <w:div w:id="821044919">
      <w:bodyDiv w:val="1"/>
      <w:marLeft w:val="0"/>
      <w:marRight w:val="0"/>
      <w:marTop w:val="0"/>
      <w:marBottom w:val="0"/>
      <w:divBdr>
        <w:top w:val="none" w:sz="0" w:space="0" w:color="auto"/>
        <w:left w:val="none" w:sz="0" w:space="0" w:color="auto"/>
        <w:bottom w:val="none" w:sz="0" w:space="0" w:color="auto"/>
        <w:right w:val="none" w:sz="0" w:space="0" w:color="auto"/>
      </w:divBdr>
    </w:div>
    <w:div w:id="1380666909">
      <w:bodyDiv w:val="1"/>
      <w:marLeft w:val="0"/>
      <w:marRight w:val="0"/>
      <w:marTop w:val="0"/>
      <w:marBottom w:val="0"/>
      <w:divBdr>
        <w:top w:val="none" w:sz="0" w:space="0" w:color="auto"/>
        <w:left w:val="none" w:sz="0" w:space="0" w:color="auto"/>
        <w:bottom w:val="none" w:sz="0" w:space="0" w:color="auto"/>
        <w:right w:val="none" w:sz="0" w:space="0" w:color="auto"/>
      </w:divBdr>
    </w:div>
    <w:div w:id="1521971852">
      <w:bodyDiv w:val="1"/>
      <w:marLeft w:val="0"/>
      <w:marRight w:val="0"/>
      <w:marTop w:val="0"/>
      <w:marBottom w:val="0"/>
      <w:divBdr>
        <w:top w:val="none" w:sz="0" w:space="0" w:color="auto"/>
        <w:left w:val="none" w:sz="0" w:space="0" w:color="auto"/>
        <w:bottom w:val="none" w:sz="0" w:space="0" w:color="auto"/>
        <w:right w:val="none" w:sz="0" w:space="0" w:color="auto"/>
      </w:divBdr>
    </w:div>
    <w:div w:id="21350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hicagomanualofstyle.org/home.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A1D7-F2DD-4B2C-923D-17EBCD6D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2379</Words>
  <Characters>13086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15435</CharactersWithSpaces>
  <SharedDoc>false</SharedDoc>
  <HLinks>
    <vt:vector size="12" baseType="variant">
      <vt:variant>
        <vt:i4>5308526</vt:i4>
      </vt:variant>
      <vt:variant>
        <vt:i4>3</vt:i4>
      </vt:variant>
      <vt:variant>
        <vt:i4>0</vt:i4>
      </vt:variant>
      <vt:variant>
        <vt:i4>5</vt:i4>
      </vt:variant>
      <vt:variant>
        <vt:lpwstr>mailto:congresso@storiaurbana.org</vt:lpwstr>
      </vt:variant>
      <vt:variant>
        <vt:lpwstr/>
      </vt:variant>
      <vt:variant>
        <vt:i4>11</vt:i4>
      </vt:variant>
      <vt:variant>
        <vt:i4>0</vt:i4>
      </vt:variant>
      <vt:variant>
        <vt:i4>0</vt:i4>
      </vt:variant>
      <vt:variant>
        <vt:i4>5</vt:i4>
      </vt:variant>
      <vt:variant>
        <vt:lpwstr>http://hdl.handle.net/10481/55336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Jorge Torres Cueco</cp:lastModifiedBy>
  <cp:revision>7</cp:revision>
  <cp:lastPrinted>1995-11-21T16:41:00Z</cp:lastPrinted>
  <dcterms:created xsi:type="dcterms:W3CDTF">2020-09-29T08:15:00Z</dcterms:created>
  <dcterms:modified xsi:type="dcterms:W3CDTF">2024-03-21T10:36:00Z</dcterms:modified>
</cp:coreProperties>
</file>